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5BD3" w:rsidRPr="00D06E8D" w:rsidRDefault="009A3731" w:rsidP="008D63AC">
      <w:pPr>
        <w:spacing w:line="360" w:lineRule="auto"/>
        <w:jc w:val="center"/>
        <w:rPr>
          <w:rFonts w:asciiTheme="majorBidi" w:hAnsiTheme="majorBidi" w:cs="David"/>
          <w:b/>
          <w:bCs/>
          <w:sz w:val="28"/>
          <w:szCs w:val="28"/>
        </w:rPr>
      </w:pPr>
      <w:bookmarkStart w:id="0" w:name="_GoBack"/>
      <w:r w:rsidRPr="00D06E8D">
        <w:rPr>
          <w:rFonts w:asciiTheme="minorBidi" w:hAnsiTheme="minorBidi" w:cstheme="minorBidi" w:hint="cs"/>
          <w:b/>
          <w:bCs/>
          <w:sz w:val="36"/>
          <w:szCs w:val="36"/>
          <w:rtl/>
          <w:lang w:bidi="he-IL"/>
        </w:rPr>
        <w:t>פרסום מכרז</w:t>
      </w:r>
      <w:r w:rsidRPr="00D06E8D">
        <w:rPr>
          <w:rFonts w:ascii="Arial" w:hAnsiTheme="minorBidi" w:cstheme="minorBidi"/>
          <w:b/>
          <w:bCs/>
          <w:sz w:val="36"/>
          <w:szCs w:val="36"/>
          <w:rtl/>
        </w:rPr>
        <w:t xml:space="preserve"> </w:t>
      </w:r>
      <w:r w:rsidRPr="00D06E8D">
        <w:rPr>
          <w:rFonts w:ascii="Arial" w:hAnsiTheme="minorBidi" w:cstheme="minorBidi"/>
          <w:b/>
          <w:bCs/>
          <w:sz w:val="36"/>
          <w:szCs w:val="36"/>
        </w:rPr>
        <w:t xml:space="preserve"> </w:t>
      </w:r>
      <w:r w:rsidRPr="00D06E8D">
        <w:rPr>
          <w:rFonts w:ascii="Arial" w:hAnsiTheme="minorBidi" w:cstheme="minorBidi" w:hint="cs"/>
          <w:b/>
          <w:bCs/>
          <w:sz w:val="36"/>
          <w:szCs w:val="36"/>
          <w:rtl/>
          <w:lang w:bidi="he-IL"/>
        </w:rPr>
        <w:t xml:space="preserve">מס' </w:t>
      </w:r>
      <w:r w:rsidR="008D63AC" w:rsidRPr="00D06E8D">
        <w:rPr>
          <w:rFonts w:asciiTheme="minorBidi" w:hAnsiTheme="minorBidi" w:cstheme="minorBidi" w:hint="cs"/>
          <w:b/>
          <w:bCs/>
          <w:sz w:val="36"/>
          <w:szCs w:val="36"/>
          <w:rtl/>
          <w:lang w:bidi="he-IL"/>
        </w:rPr>
        <w:t>1</w:t>
      </w:r>
      <w:r w:rsidRPr="00D06E8D">
        <w:rPr>
          <w:rFonts w:asciiTheme="minorBidi" w:hAnsiTheme="minorBidi" w:cstheme="minorBidi" w:hint="cs"/>
          <w:b/>
          <w:bCs/>
          <w:sz w:val="36"/>
          <w:szCs w:val="36"/>
          <w:rtl/>
          <w:lang w:bidi="he-IL"/>
        </w:rPr>
        <w:t>/2017</w:t>
      </w:r>
    </w:p>
    <w:bookmarkEnd w:id="0"/>
    <w:p w:rsidR="000D5DB0" w:rsidRPr="00D06E8D" w:rsidRDefault="000D5DB0" w:rsidP="000D5DB0">
      <w:pPr>
        <w:pStyle w:val="ab"/>
        <w:keepNext/>
        <w:keepLines/>
        <w:ind w:right="-567"/>
        <w:jc w:val="center"/>
        <w:rPr>
          <w:sz w:val="52"/>
          <w:szCs w:val="48"/>
          <w:u w:val="none"/>
          <w:rtl/>
          <w:lang w:eastAsia="en-US"/>
        </w:rPr>
      </w:pPr>
      <w:r w:rsidRPr="00D06E8D">
        <w:rPr>
          <w:sz w:val="52"/>
          <w:szCs w:val="48"/>
          <w:rtl/>
          <w:lang w:eastAsia="en-US"/>
        </w:rPr>
        <w:t>מתן שירותי עבודות עפר</w:t>
      </w:r>
      <w:r w:rsidRPr="00D06E8D">
        <w:rPr>
          <w:rFonts w:hint="cs"/>
          <w:sz w:val="52"/>
          <w:szCs w:val="48"/>
          <w:rtl/>
          <w:lang w:eastAsia="en-US"/>
        </w:rPr>
        <w:t xml:space="preserve"> </w:t>
      </w:r>
      <w:r w:rsidRPr="00D06E8D">
        <w:rPr>
          <w:sz w:val="52"/>
          <w:szCs w:val="48"/>
          <w:rtl/>
          <w:lang w:eastAsia="en-US"/>
        </w:rPr>
        <w:t xml:space="preserve">ופריצת דרכים עבור הרשות לפיתוח </w:t>
      </w:r>
      <w:r w:rsidRPr="00D06E8D">
        <w:rPr>
          <w:rFonts w:hint="cs"/>
          <w:sz w:val="52"/>
          <w:szCs w:val="48"/>
          <w:rtl/>
          <w:lang w:eastAsia="en-US"/>
        </w:rPr>
        <w:t>ו</w:t>
      </w:r>
      <w:r w:rsidRPr="00D06E8D">
        <w:rPr>
          <w:sz w:val="52"/>
          <w:szCs w:val="48"/>
          <w:rtl/>
          <w:lang w:eastAsia="en-US"/>
        </w:rPr>
        <w:t>התיישבות הבדואים בנגב</w:t>
      </w:r>
    </w:p>
    <w:p w:rsidR="009A3731" w:rsidRPr="000D5DB0" w:rsidRDefault="00715BD3" w:rsidP="0003168A">
      <w:pPr>
        <w:spacing w:line="360" w:lineRule="auto"/>
        <w:rPr>
          <w:rFonts w:asciiTheme="minorBidi" w:hAnsiTheme="minorBidi" w:cstheme="minorBidi"/>
          <w:sz w:val="22"/>
          <w:szCs w:val="22"/>
          <w:lang w:bidi="he-IL"/>
        </w:rPr>
      </w:pPr>
      <w:r w:rsidRPr="000D5DB0">
        <w:rPr>
          <w:rFonts w:asciiTheme="minorBidi" w:hAnsiTheme="minorBidi" w:cstheme="minorBidi" w:hint="eastAsia"/>
          <w:sz w:val="22"/>
          <w:szCs w:val="22"/>
          <w:rtl/>
          <w:lang w:bidi="he-IL"/>
        </w:rPr>
        <w:t>הרשות</w:t>
      </w:r>
      <w:r w:rsidRPr="000D5DB0">
        <w:rPr>
          <w:rFonts w:ascii="Arial" w:hAnsiTheme="minorBidi" w:cstheme="minorBidi"/>
          <w:sz w:val="22"/>
          <w:szCs w:val="22"/>
          <w:rtl/>
        </w:rPr>
        <w:t xml:space="preserve"> </w:t>
      </w:r>
      <w:r w:rsidRPr="000D5DB0">
        <w:rPr>
          <w:rFonts w:asciiTheme="minorBidi" w:hAnsiTheme="minorBidi" w:cstheme="minorBidi" w:hint="eastAsia"/>
          <w:sz w:val="22"/>
          <w:szCs w:val="22"/>
          <w:rtl/>
          <w:lang w:bidi="he-IL"/>
        </w:rPr>
        <w:t>לפיתוח</w:t>
      </w:r>
      <w:r w:rsidRPr="000D5DB0">
        <w:rPr>
          <w:rFonts w:ascii="Arial" w:hAnsiTheme="minorBidi" w:cstheme="minorBidi"/>
          <w:sz w:val="22"/>
          <w:szCs w:val="22"/>
          <w:rtl/>
        </w:rPr>
        <w:t xml:space="preserve"> </w:t>
      </w:r>
      <w:r w:rsidRPr="000D5DB0">
        <w:rPr>
          <w:rFonts w:asciiTheme="minorBidi" w:hAnsiTheme="minorBidi" w:cstheme="minorBidi" w:hint="eastAsia"/>
          <w:sz w:val="22"/>
          <w:szCs w:val="22"/>
          <w:rtl/>
          <w:lang w:bidi="he-IL"/>
        </w:rPr>
        <w:t>והתיישבות</w:t>
      </w:r>
      <w:r w:rsidRPr="000D5DB0">
        <w:rPr>
          <w:rFonts w:ascii="Arial" w:hAnsiTheme="minorBidi" w:cstheme="minorBidi"/>
          <w:sz w:val="22"/>
          <w:szCs w:val="22"/>
          <w:rtl/>
        </w:rPr>
        <w:t xml:space="preserve"> </w:t>
      </w:r>
      <w:r w:rsidRPr="000D5DB0">
        <w:rPr>
          <w:rFonts w:asciiTheme="minorBidi" w:hAnsiTheme="minorBidi" w:cstheme="minorBidi" w:hint="eastAsia"/>
          <w:sz w:val="22"/>
          <w:szCs w:val="22"/>
          <w:rtl/>
          <w:lang w:bidi="he-IL"/>
        </w:rPr>
        <w:t>הבדואים</w:t>
      </w:r>
      <w:r w:rsidRPr="000D5DB0">
        <w:rPr>
          <w:rFonts w:ascii="Arial" w:hAnsiTheme="minorBidi" w:cstheme="minorBidi"/>
          <w:sz w:val="22"/>
          <w:szCs w:val="22"/>
          <w:rtl/>
        </w:rPr>
        <w:t xml:space="preserve"> </w:t>
      </w:r>
      <w:r w:rsidRPr="000D5DB0">
        <w:rPr>
          <w:rFonts w:asciiTheme="minorBidi" w:hAnsiTheme="minorBidi" w:cstheme="minorBidi" w:hint="eastAsia"/>
          <w:sz w:val="22"/>
          <w:szCs w:val="22"/>
          <w:rtl/>
          <w:lang w:bidi="he-IL"/>
        </w:rPr>
        <w:t>בנגב</w:t>
      </w:r>
      <w:r w:rsidRPr="000D5DB0">
        <w:rPr>
          <w:rFonts w:ascii="Arial" w:hAnsiTheme="minorBidi" w:cstheme="minorBidi"/>
          <w:sz w:val="22"/>
          <w:szCs w:val="22"/>
          <w:rtl/>
        </w:rPr>
        <w:t xml:space="preserve"> (</w:t>
      </w:r>
      <w:r w:rsidRPr="000D5DB0">
        <w:rPr>
          <w:rFonts w:asciiTheme="minorBidi" w:hAnsiTheme="minorBidi" w:cstheme="minorBidi"/>
          <w:sz w:val="22"/>
          <w:szCs w:val="22"/>
          <w:rtl/>
          <w:lang w:bidi="he-IL"/>
        </w:rPr>
        <w:t>להלן</w:t>
      </w:r>
      <w:r w:rsidRPr="000D5DB0">
        <w:rPr>
          <w:rFonts w:ascii="Arial" w:hAnsiTheme="minorBidi" w:cstheme="minorBidi"/>
          <w:sz w:val="22"/>
          <w:szCs w:val="22"/>
          <w:rtl/>
        </w:rPr>
        <w:t>: "</w:t>
      </w:r>
      <w:r w:rsidRPr="000D5DB0">
        <w:rPr>
          <w:rFonts w:asciiTheme="minorBidi" w:hAnsiTheme="minorBidi" w:cstheme="minorBidi"/>
          <w:sz w:val="22"/>
          <w:szCs w:val="22"/>
          <w:rtl/>
          <w:lang w:bidi="he-IL"/>
        </w:rPr>
        <w:t>הרשות</w:t>
      </w:r>
      <w:r w:rsidRPr="000D5DB0">
        <w:rPr>
          <w:rFonts w:ascii="Arial" w:hAnsiTheme="minorBidi" w:cstheme="minorBidi"/>
          <w:sz w:val="22"/>
          <w:szCs w:val="22"/>
          <w:rtl/>
        </w:rPr>
        <w:t xml:space="preserve">") </w:t>
      </w:r>
      <w:r w:rsidRPr="000D5DB0">
        <w:rPr>
          <w:rFonts w:asciiTheme="minorBidi" w:hAnsiTheme="minorBidi" w:cstheme="minorBidi" w:hint="eastAsia"/>
          <w:sz w:val="22"/>
          <w:szCs w:val="22"/>
          <w:rtl/>
          <w:lang w:bidi="he-IL"/>
        </w:rPr>
        <w:t>מזמינה</w:t>
      </w:r>
      <w:r w:rsidRPr="000D5DB0">
        <w:rPr>
          <w:rFonts w:ascii="Arial" w:hAnsiTheme="minorBidi" w:cstheme="minorBidi"/>
          <w:sz w:val="22"/>
          <w:szCs w:val="22"/>
          <w:rtl/>
        </w:rPr>
        <w:t xml:space="preserve"> </w:t>
      </w:r>
      <w:r w:rsidRPr="000D5DB0">
        <w:rPr>
          <w:rFonts w:asciiTheme="minorBidi" w:hAnsiTheme="minorBidi" w:cstheme="minorBidi" w:hint="eastAsia"/>
          <w:sz w:val="22"/>
          <w:szCs w:val="22"/>
          <w:rtl/>
          <w:lang w:bidi="he-IL"/>
        </w:rPr>
        <w:t>בזאת</w:t>
      </w:r>
      <w:r w:rsidRPr="000D5DB0">
        <w:rPr>
          <w:rFonts w:ascii="Arial" w:hAnsiTheme="minorBidi" w:cstheme="minorBidi"/>
          <w:sz w:val="22"/>
          <w:szCs w:val="22"/>
          <w:rtl/>
        </w:rPr>
        <w:t xml:space="preserve">  </w:t>
      </w:r>
      <w:r w:rsidR="0003168A">
        <w:rPr>
          <w:rFonts w:asciiTheme="minorBidi" w:hAnsiTheme="minorBidi" w:cstheme="minorBidi" w:hint="cs"/>
          <w:sz w:val="22"/>
          <w:szCs w:val="22"/>
          <w:rtl/>
          <w:lang w:bidi="he-IL"/>
        </w:rPr>
        <w:t xml:space="preserve">לקבלת </w:t>
      </w:r>
      <w:r w:rsidRPr="000D5DB0">
        <w:rPr>
          <w:rFonts w:asciiTheme="minorBidi" w:hAnsiTheme="minorBidi" w:cstheme="minorBidi"/>
          <w:sz w:val="22"/>
          <w:szCs w:val="22"/>
          <w:rtl/>
          <w:lang w:bidi="he-IL"/>
        </w:rPr>
        <w:t>הצעות</w:t>
      </w:r>
      <w:r w:rsidRPr="000D5DB0">
        <w:rPr>
          <w:rFonts w:ascii="Arial" w:hAnsiTheme="minorBidi" w:cstheme="minorBidi"/>
          <w:sz w:val="22"/>
          <w:szCs w:val="22"/>
          <w:rtl/>
        </w:rPr>
        <w:t xml:space="preserve"> </w:t>
      </w:r>
      <w:r w:rsidRPr="000D5DB0">
        <w:rPr>
          <w:rFonts w:asciiTheme="minorBidi" w:hAnsiTheme="minorBidi" w:cstheme="minorBidi"/>
          <w:sz w:val="22"/>
          <w:szCs w:val="22"/>
          <w:rtl/>
          <w:lang w:bidi="he-IL"/>
        </w:rPr>
        <w:t>למתן</w:t>
      </w:r>
      <w:r w:rsidRPr="000D5DB0">
        <w:rPr>
          <w:rFonts w:ascii="Arial" w:hAnsiTheme="minorBidi" w:cstheme="minorBidi"/>
          <w:sz w:val="22"/>
          <w:szCs w:val="22"/>
          <w:rtl/>
        </w:rPr>
        <w:t xml:space="preserve"> </w:t>
      </w:r>
      <w:r w:rsidRPr="000D5DB0">
        <w:rPr>
          <w:rFonts w:asciiTheme="minorBidi" w:hAnsiTheme="minorBidi" w:cstheme="minorBidi"/>
          <w:sz w:val="22"/>
          <w:szCs w:val="22"/>
          <w:rtl/>
          <w:lang w:bidi="he-IL"/>
        </w:rPr>
        <w:t>שירותי</w:t>
      </w:r>
      <w:r w:rsidRPr="000D5DB0">
        <w:rPr>
          <w:rFonts w:ascii="Arial" w:hAnsiTheme="minorBidi" w:cstheme="minorBidi"/>
          <w:sz w:val="22"/>
          <w:szCs w:val="22"/>
          <w:rtl/>
        </w:rPr>
        <w:t xml:space="preserve"> </w:t>
      </w:r>
      <w:r w:rsidR="0003168A">
        <w:rPr>
          <w:rFonts w:asciiTheme="minorBidi" w:hAnsiTheme="minorBidi" w:cstheme="minorBidi" w:hint="cs"/>
          <w:sz w:val="22"/>
          <w:szCs w:val="22"/>
          <w:rtl/>
          <w:lang w:bidi="he-IL"/>
        </w:rPr>
        <w:t>עבודות עפר ופריצת דרכים.</w:t>
      </w:r>
    </w:p>
    <w:p w:rsidR="000D5DB0" w:rsidRPr="000D5DB0" w:rsidRDefault="000D5DB0" w:rsidP="000D5DB0">
      <w:pPr>
        <w:spacing w:line="360" w:lineRule="auto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</w:pPr>
      <w:r w:rsidRPr="000D5DB0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he-IL"/>
        </w:rPr>
        <w:t>כללי</w:t>
      </w:r>
    </w:p>
    <w:p w:rsidR="000D5DB0" w:rsidRPr="000D5DB0" w:rsidRDefault="000D5DB0" w:rsidP="000D5DB0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360" w:lineRule="auto"/>
        <w:jc w:val="both"/>
        <w:rPr>
          <w:rFonts w:asciiTheme="minorBidi" w:hAnsiTheme="minorBidi" w:cstheme="minorBidi"/>
        </w:rPr>
      </w:pPr>
      <w:r w:rsidRPr="000D5DB0">
        <w:rPr>
          <w:rFonts w:asciiTheme="minorBidi" w:hAnsiTheme="minorBidi" w:cstheme="minorBidi"/>
          <w:rtl/>
          <w:lang w:bidi="he-IL"/>
        </w:rPr>
        <w:t>הרשות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לפיתוח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והתיישבות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הבדואים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בנגב</w:t>
      </w:r>
      <w:r w:rsidRPr="000D5DB0">
        <w:rPr>
          <w:rFonts w:ascii="Arial" w:hAnsiTheme="minorBidi" w:cstheme="minorBidi"/>
          <w:rtl/>
        </w:rPr>
        <w:t xml:space="preserve"> (</w:t>
      </w:r>
      <w:r w:rsidRPr="000D5DB0">
        <w:rPr>
          <w:rFonts w:asciiTheme="minorBidi" w:hAnsiTheme="minorBidi" w:cstheme="minorBidi"/>
          <w:b/>
          <w:bCs/>
          <w:rtl/>
          <w:lang w:bidi="he-IL"/>
        </w:rPr>
        <w:t>להלן</w:t>
      </w:r>
      <w:r w:rsidRPr="000D5DB0">
        <w:rPr>
          <w:rFonts w:ascii="Arial" w:hAnsiTheme="minorBidi" w:cstheme="minorBidi"/>
          <w:b/>
          <w:bCs/>
          <w:rtl/>
        </w:rPr>
        <w:t>: "</w:t>
      </w:r>
      <w:r w:rsidRPr="000D5DB0">
        <w:rPr>
          <w:rFonts w:asciiTheme="minorBidi" w:hAnsiTheme="minorBidi" w:cstheme="minorBidi"/>
          <w:b/>
          <w:bCs/>
          <w:rtl/>
          <w:lang w:bidi="he-IL"/>
        </w:rPr>
        <w:t>הרשות</w:t>
      </w:r>
      <w:r w:rsidRPr="000D5DB0">
        <w:rPr>
          <w:rFonts w:ascii="Arial" w:hAnsiTheme="minorBidi" w:cstheme="minorBidi"/>
          <w:b/>
          <w:bCs/>
          <w:rtl/>
        </w:rPr>
        <w:t>"</w:t>
      </w:r>
      <w:r w:rsidRPr="000D5DB0">
        <w:rPr>
          <w:rFonts w:ascii="Arial" w:hAnsiTheme="minorBidi" w:cstheme="minorBidi"/>
          <w:rtl/>
        </w:rPr>
        <w:t xml:space="preserve">) </w:t>
      </w:r>
      <w:r w:rsidRPr="000D5DB0">
        <w:rPr>
          <w:rFonts w:asciiTheme="minorBidi" w:hAnsiTheme="minorBidi" w:cstheme="minorBidi"/>
          <w:rtl/>
          <w:lang w:bidi="he-IL"/>
        </w:rPr>
        <w:t>פועלת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לתכנון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ולפיתוח</w:t>
      </w:r>
    </w:p>
    <w:p w:rsidR="000D5DB0" w:rsidRPr="000D5DB0" w:rsidRDefault="0003168A" w:rsidP="000D5DB0">
      <w:pPr>
        <w:pStyle w:val="a4"/>
        <w:keepNext/>
        <w:keepLines/>
        <w:tabs>
          <w:tab w:val="clear" w:pos="4153"/>
          <w:tab w:val="clear" w:pos="8306"/>
        </w:tabs>
        <w:spacing w:after="0" w:line="360" w:lineRule="auto"/>
        <w:jc w:val="both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  <w:lang w:bidi="he-IL"/>
        </w:rPr>
        <w:t xml:space="preserve">     </w:t>
      </w:r>
      <w:r w:rsidR="000D5DB0" w:rsidRPr="000D5DB0">
        <w:rPr>
          <w:rFonts w:asciiTheme="minorBidi" w:hAnsiTheme="minorBidi" w:cstheme="minorBidi"/>
          <w:rtl/>
          <w:lang w:bidi="he-IL"/>
        </w:rPr>
        <w:t>קרקעות</w:t>
      </w:r>
      <w:r w:rsidR="000D5DB0" w:rsidRPr="000D5DB0">
        <w:rPr>
          <w:rFonts w:ascii="Arial" w:hAnsiTheme="minorBidi" w:cstheme="minorBidi"/>
          <w:rtl/>
        </w:rPr>
        <w:t xml:space="preserve"> </w:t>
      </w:r>
      <w:r w:rsidR="000D5DB0" w:rsidRPr="000D5DB0">
        <w:rPr>
          <w:rFonts w:asciiTheme="minorBidi" w:hAnsiTheme="minorBidi" w:cstheme="minorBidi"/>
          <w:rtl/>
          <w:lang w:bidi="he-IL"/>
        </w:rPr>
        <w:t>בישובים</w:t>
      </w:r>
      <w:r w:rsidR="000D5DB0" w:rsidRPr="000D5DB0">
        <w:rPr>
          <w:rFonts w:ascii="Arial" w:hAnsiTheme="minorBidi" w:cstheme="minorBidi"/>
          <w:rtl/>
        </w:rPr>
        <w:t xml:space="preserve"> </w:t>
      </w:r>
      <w:r w:rsidR="000D5DB0" w:rsidRPr="000D5DB0">
        <w:rPr>
          <w:rFonts w:asciiTheme="minorBidi" w:hAnsiTheme="minorBidi" w:cstheme="minorBidi"/>
          <w:rtl/>
          <w:lang w:bidi="he-IL"/>
        </w:rPr>
        <w:t>בדואים</w:t>
      </w:r>
      <w:r w:rsidR="000D5DB0" w:rsidRPr="000D5DB0">
        <w:rPr>
          <w:rFonts w:ascii="Arial" w:hAnsiTheme="minorBidi" w:cstheme="minorBidi"/>
          <w:rtl/>
        </w:rPr>
        <w:t xml:space="preserve"> </w:t>
      </w:r>
      <w:r w:rsidR="000D5DB0" w:rsidRPr="000D5DB0">
        <w:rPr>
          <w:rFonts w:asciiTheme="minorBidi" w:hAnsiTheme="minorBidi" w:cstheme="minorBidi"/>
          <w:rtl/>
          <w:lang w:bidi="he-IL"/>
        </w:rPr>
        <w:t>קיימים</w:t>
      </w:r>
      <w:r w:rsidR="000D5DB0" w:rsidRPr="000D5DB0">
        <w:rPr>
          <w:rFonts w:ascii="Arial" w:hAnsiTheme="minorBidi" w:cstheme="minorBidi"/>
          <w:rtl/>
        </w:rPr>
        <w:t xml:space="preserve"> </w:t>
      </w:r>
      <w:r w:rsidR="000D5DB0" w:rsidRPr="000D5DB0">
        <w:rPr>
          <w:rFonts w:asciiTheme="minorBidi" w:hAnsiTheme="minorBidi" w:cstheme="minorBidi"/>
          <w:rtl/>
          <w:lang w:bidi="he-IL"/>
        </w:rPr>
        <w:t>וברחבי</w:t>
      </w:r>
      <w:r w:rsidR="000D5DB0" w:rsidRPr="000D5DB0">
        <w:rPr>
          <w:rFonts w:ascii="Arial" w:hAnsiTheme="minorBidi" w:cstheme="minorBidi"/>
          <w:rtl/>
        </w:rPr>
        <w:t xml:space="preserve"> </w:t>
      </w:r>
      <w:r w:rsidR="000D5DB0" w:rsidRPr="000D5DB0">
        <w:rPr>
          <w:rFonts w:asciiTheme="minorBidi" w:hAnsiTheme="minorBidi" w:cstheme="minorBidi"/>
          <w:rtl/>
          <w:lang w:bidi="he-IL"/>
        </w:rPr>
        <w:t>הפזורה</w:t>
      </w:r>
      <w:r w:rsidR="000D5DB0" w:rsidRPr="000D5DB0">
        <w:rPr>
          <w:rFonts w:ascii="Arial" w:hAnsiTheme="minorBidi" w:cstheme="minorBidi"/>
          <w:rtl/>
        </w:rPr>
        <w:t xml:space="preserve"> </w:t>
      </w:r>
      <w:r w:rsidR="000D5DB0" w:rsidRPr="000D5DB0">
        <w:rPr>
          <w:rFonts w:asciiTheme="minorBidi" w:hAnsiTheme="minorBidi" w:cstheme="minorBidi"/>
          <w:rtl/>
          <w:lang w:bidi="he-IL"/>
        </w:rPr>
        <w:t>הבדואית</w:t>
      </w:r>
      <w:r w:rsidR="000D5DB0" w:rsidRPr="000D5DB0">
        <w:rPr>
          <w:rFonts w:ascii="Arial" w:hAnsiTheme="minorBidi" w:cstheme="minorBidi"/>
          <w:rtl/>
        </w:rPr>
        <w:t xml:space="preserve"> </w:t>
      </w:r>
      <w:r w:rsidR="000D5DB0" w:rsidRPr="000D5DB0">
        <w:rPr>
          <w:rFonts w:asciiTheme="minorBidi" w:hAnsiTheme="minorBidi" w:cstheme="minorBidi"/>
          <w:rtl/>
          <w:lang w:bidi="he-IL"/>
        </w:rPr>
        <w:t>בנגב</w:t>
      </w:r>
      <w:r w:rsidR="000D5DB0" w:rsidRPr="000D5DB0">
        <w:rPr>
          <w:rFonts w:ascii="Arial" w:hAnsiTheme="minorBidi" w:cstheme="minorBidi"/>
          <w:rtl/>
        </w:rPr>
        <w:t xml:space="preserve">. </w:t>
      </w:r>
    </w:p>
    <w:p w:rsidR="000D5DB0" w:rsidRPr="000D5DB0" w:rsidRDefault="000D5DB0" w:rsidP="000D5DB0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360" w:lineRule="auto"/>
        <w:rPr>
          <w:rFonts w:asciiTheme="minorBidi" w:hAnsiTheme="minorBidi" w:cstheme="minorBidi"/>
        </w:rPr>
      </w:pPr>
      <w:r w:rsidRPr="000D5DB0">
        <w:rPr>
          <w:rFonts w:asciiTheme="minorBidi" w:hAnsiTheme="minorBidi" w:cstheme="minorBidi"/>
          <w:rtl/>
          <w:lang w:bidi="he-IL"/>
        </w:rPr>
        <w:t>במסגרת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מכרז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זה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מבקשת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הרשות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לקבל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הצעות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עבודות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כדלקמן</w:t>
      </w:r>
      <w:r w:rsidRPr="000D5DB0">
        <w:rPr>
          <w:rFonts w:ascii="Arial" w:hAnsiTheme="minorBidi" w:cstheme="minorBidi"/>
          <w:rtl/>
        </w:rPr>
        <w:t>:</w:t>
      </w:r>
    </w:p>
    <w:p w:rsidR="000D5DB0" w:rsidRDefault="000D5DB0" w:rsidP="00E9384C">
      <w:pPr>
        <w:pStyle w:val="a4"/>
        <w:keepNext/>
        <w:keepLines/>
        <w:tabs>
          <w:tab w:val="clear" w:pos="4153"/>
          <w:tab w:val="clear" w:pos="8306"/>
        </w:tabs>
        <w:spacing w:after="0" w:line="360" w:lineRule="auto"/>
        <w:rPr>
          <w:rFonts w:asciiTheme="minorBidi" w:hAnsiTheme="minorBidi" w:cstheme="minorBidi"/>
          <w:rtl/>
          <w:lang w:bidi="he-IL"/>
        </w:rPr>
      </w:pPr>
      <w:r w:rsidRPr="000D5DB0">
        <w:rPr>
          <w:rFonts w:asciiTheme="minorBidi" w:hAnsiTheme="minorBidi" w:cstheme="minorBidi"/>
          <w:rtl/>
          <w:lang w:bidi="he-IL"/>
        </w:rPr>
        <w:t>פריצת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דרכים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על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פי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תכנית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ומדידה</w:t>
      </w:r>
      <w:r w:rsidRPr="000D5DB0">
        <w:rPr>
          <w:rFonts w:ascii="Arial" w:hAnsiTheme="minorBidi" w:cstheme="minorBidi"/>
          <w:rtl/>
        </w:rPr>
        <w:t xml:space="preserve">, </w:t>
      </w:r>
      <w:r w:rsidRPr="000D5DB0">
        <w:rPr>
          <w:rFonts w:asciiTheme="minorBidi" w:hAnsiTheme="minorBidi" w:cstheme="minorBidi"/>
          <w:rtl/>
          <w:lang w:bidi="he-IL"/>
        </w:rPr>
        <w:t>עבודות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עפר</w:t>
      </w:r>
      <w:r w:rsidRPr="000D5DB0">
        <w:rPr>
          <w:rFonts w:ascii="Arial" w:hAnsiTheme="minorBidi" w:cstheme="minorBidi"/>
          <w:rtl/>
        </w:rPr>
        <w:t xml:space="preserve">, </w:t>
      </w:r>
      <w:r w:rsidRPr="000D5DB0">
        <w:rPr>
          <w:rFonts w:asciiTheme="minorBidi" w:hAnsiTheme="minorBidi" w:cstheme="minorBidi"/>
          <w:rtl/>
          <w:lang w:bidi="he-IL"/>
        </w:rPr>
        <w:t>פינוי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ויישור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שטחים</w:t>
      </w:r>
      <w:r w:rsidRPr="000D5DB0">
        <w:rPr>
          <w:rFonts w:ascii="Arial" w:hAnsiTheme="minorBidi" w:cstheme="minorBidi"/>
          <w:rtl/>
        </w:rPr>
        <w:t xml:space="preserve">, </w:t>
      </w:r>
      <w:r w:rsidRPr="000D5DB0">
        <w:rPr>
          <w:rFonts w:asciiTheme="minorBidi" w:hAnsiTheme="minorBidi" w:cstheme="minorBidi"/>
          <w:rtl/>
          <w:lang w:bidi="he-IL"/>
        </w:rPr>
        <w:t>חפירה</w:t>
      </w:r>
      <w:r w:rsidRPr="000D5DB0">
        <w:rPr>
          <w:rFonts w:ascii="Arial" w:hAnsiTheme="minorBidi" w:cstheme="minorBidi"/>
          <w:rtl/>
        </w:rPr>
        <w:t xml:space="preserve">, </w:t>
      </w:r>
      <w:r w:rsidRPr="000D5DB0">
        <w:rPr>
          <w:rFonts w:asciiTheme="minorBidi" w:hAnsiTheme="minorBidi" w:cstheme="minorBidi"/>
          <w:rtl/>
          <w:lang w:bidi="he-IL"/>
        </w:rPr>
        <w:t>פינוי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מטרדים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על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פי</w:t>
      </w:r>
      <w:r w:rsidRPr="00E9384C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צורך</w:t>
      </w:r>
      <w:r w:rsidRPr="00E9384C">
        <w:rPr>
          <w:rFonts w:ascii="Arial" w:hAnsiTheme="minorBidi" w:cstheme="minorBidi"/>
          <w:rtl/>
        </w:rPr>
        <w:t xml:space="preserve"> (</w:t>
      </w:r>
      <w:r w:rsidRPr="000D5DB0">
        <w:rPr>
          <w:rFonts w:asciiTheme="minorBidi" w:hAnsiTheme="minorBidi" w:cstheme="minorBidi"/>
          <w:rtl/>
          <w:lang w:bidi="he-IL"/>
        </w:rPr>
        <w:t>מבנים</w:t>
      </w:r>
      <w:r w:rsidRPr="00E9384C">
        <w:rPr>
          <w:rFonts w:ascii="Arial" w:hAnsiTheme="minorBidi" w:cstheme="minorBidi"/>
          <w:rtl/>
        </w:rPr>
        <w:t xml:space="preserve">, </w:t>
      </w:r>
      <w:proofErr w:type="spellStart"/>
      <w:r w:rsidRPr="000D5DB0">
        <w:rPr>
          <w:rFonts w:asciiTheme="minorBidi" w:hAnsiTheme="minorBidi" w:cstheme="minorBidi"/>
          <w:rtl/>
          <w:lang w:bidi="he-IL"/>
        </w:rPr>
        <w:t>סכרונים</w:t>
      </w:r>
      <w:proofErr w:type="spellEnd"/>
      <w:r w:rsidRPr="00E9384C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וסוללות</w:t>
      </w:r>
      <w:r w:rsidRPr="00E9384C">
        <w:rPr>
          <w:rFonts w:ascii="Arial" w:hAnsiTheme="minorBidi" w:cstheme="minorBidi"/>
          <w:rtl/>
        </w:rPr>
        <w:t xml:space="preserve">, </w:t>
      </w:r>
      <w:r w:rsidRPr="000D5DB0">
        <w:rPr>
          <w:rFonts w:asciiTheme="minorBidi" w:hAnsiTheme="minorBidi" w:cstheme="minorBidi"/>
          <w:rtl/>
          <w:lang w:bidi="he-IL"/>
        </w:rPr>
        <w:t>עצים</w:t>
      </w:r>
      <w:r w:rsidRPr="00E9384C">
        <w:rPr>
          <w:rFonts w:ascii="Arial" w:hAnsiTheme="minorBidi" w:cstheme="minorBidi"/>
          <w:rtl/>
        </w:rPr>
        <w:t xml:space="preserve">, </w:t>
      </w:r>
      <w:r w:rsidRPr="000D5DB0">
        <w:rPr>
          <w:rFonts w:asciiTheme="minorBidi" w:hAnsiTheme="minorBidi" w:cstheme="minorBidi"/>
          <w:rtl/>
          <w:lang w:bidi="he-IL"/>
        </w:rPr>
        <w:t>פסולת</w:t>
      </w:r>
      <w:r w:rsidR="00E9384C" w:rsidRPr="00E9384C">
        <w:rPr>
          <w:rFonts w:asciiTheme="minorBidi" w:hAnsiTheme="minorBidi" w:cstheme="minorBidi"/>
          <w:lang w:bidi="he-IL"/>
        </w:rPr>
        <w:t xml:space="preserve"> </w:t>
      </w:r>
      <w:r w:rsidR="00E9384C" w:rsidRPr="00E9384C">
        <w:rPr>
          <w:rFonts w:asciiTheme="minorBidi" w:hAnsiTheme="minorBidi" w:cstheme="minorBidi" w:hint="cs"/>
          <w:rtl/>
          <w:lang w:bidi="he-IL"/>
        </w:rPr>
        <w:t>גידור</w:t>
      </w:r>
      <w:r w:rsidR="00E9384C" w:rsidRPr="00E9384C">
        <w:rPr>
          <w:rFonts w:ascii="Arial" w:hAnsiTheme="minorBidi" w:cstheme="minorBidi" w:hint="cs"/>
          <w:rtl/>
        </w:rPr>
        <w:t xml:space="preserve"> </w:t>
      </w:r>
      <w:r w:rsidR="00E9384C" w:rsidRPr="00E9384C">
        <w:rPr>
          <w:rFonts w:asciiTheme="minorBidi" w:hAnsiTheme="minorBidi" w:cstheme="minorBidi" w:hint="cs"/>
          <w:rtl/>
          <w:lang w:bidi="he-IL"/>
        </w:rPr>
        <w:t>וכל</w:t>
      </w:r>
      <w:r w:rsidR="00E9384C" w:rsidRPr="00E9384C">
        <w:rPr>
          <w:rFonts w:ascii="Arial" w:hAnsiTheme="minorBidi" w:cstheme="minorBidi" w:hint="cs"/>
          <w:rtl/>
        </w:rPr>
        <w:t xml:space="preserve"> </w:t>
      </w:r>
      <w:r w:rsidR="00E9384C" w:rsidRPr="00E9384C">
        <w:rPr>
          <w:rFonts w:asciiTheme="minorBidi" w:hAnsiTheme="minorBidi" w:cstheme="minorBidi" w:hint="cs"/>
          <w:rtl/>
          <w:lang w:bidi="he-IL"/>
        </w:rPr>
        <w:t>מטרד</w:t>
      </w:r>
      <w:r w:rsidR="00E9384C" w:rsidRPr="00E9384C">
        <w:rPr>
          <w:rFonts w:ascii="Arial" w:hAnsiTheme="minorBidi" w:cstheme="minorBidi" w:hint="cs"/>
          <w:rtl/>
        </w:rPr>
        <w:t xml:space="preserve"> </w:t>
      </w:r>
      <w:r w:rsidR="00E9384C" w:rsidRPr="00E9384C">
        <w:rPr>
          <w:rFonts w:asciiTheme="minorBidi" w:hAnsiTheme="minorBidi" w:cstheme="minorBidi" w:hint="cs"/>
          <w:rtl/>
          <w:lang w:bidi="he-IL"/>
        </w:rPr>
        <w:t>נוסף</w:t>
      </w:r>
      <w:r w:rsidR="00E9384C" w:rsidRPr="00E9384C">
        <w:rPr>
          <w:rFonts w:ascii="Arial" w:hAnsiTheme="minorBidi" w:cstheme="minorBidi" w:hint="cs"/>
          <w:rtl/>
        </w:rPr>
        <w:t xml:space="preserve"> </w:t>
      </w:r>
      <w:r w:rsidR="00E9384C" w:rsidRPr="00E9384C">
        <w:rPr>
          <w:rFonts w:asciiTheme="minorBidi" w:hAnsiTheme="minorBidi" w:cstheme="minorBidi" w:hint="cs"/>
          <w:rtl/>
          <w:lang w:bidi="he-IL"/>
        </w:rPr>
        <w:t>בהתאם</w:t>
      </w:r>
      <w:r w:rsidR="00E9384C" w:rsidRPr="00E9384C">
        <w:rPr>
          <w:rFonts w:ascii="Arial" w:hAnsiTheme="minorBidi" w:cstheme="minorBidi" w:hint="cs"/>
          <w:rtl/>
        </w:rPr>
        <w:t xml:space="preserve"> </w:t>
      </w:r>
      <w:r w:rsidR="00E9384C" w:rsidRPr="00E9384C">
        <w:rPr>
          <w:rFonts w:asciiTheme="minorBidi" w:hAnsiTheme="minorBidi" w:cstheme="minorBidi" w:hint="cs"/>
          <w:rtl/>
          <w:lang w:bidi="he-IL"/>
        </w:rPr>
        <w:t>למפורט</w:t>
      </w:r>
      <w:r w:rsidR="00E9384C" w:rsidRPr="00E9384C">
        <w:rPr>
          <w:rFonts w:ascii="Arial" w:hAnsiTheme="minorBidi" w:cstheme="minorBidi" w:hint="cs"/>
          <w:rtl/>
        </w:rPr>
        <w:t xml:space="preserve"> </w:t>
      </w:r>
      <w:r w:rsidR="00E9384C" w:rsidRPr="00E9384C">
        <w:rPr>
          <w:rFonts w:asciiTheme="minorBidi" w:hAnsiTheme="minorBidi" w:cstheme="minorBidi" w:hint="cs"/>
          <w:rtl/>
          <w:lang w:bidi="he-IL"/>
        </w:rPr>
        <w:t>במכרז</w:t>
      </w:r>
      <w:r w:rsidR="00E9384C" w:rsidRPr="00E9384C">
        <w:rPr>
          <w:rFonts w:ascii="Arial" w:hAnsiTheme="minorBidi" w:cstheme="minorBidi" w:hint="cs"/>
          <w:rtl/>
        </w:rPr>
        <w:t xml:space="preserve"> </w:t>
      </w:r>
      <w:r w:rsidR="00E9384C" w:rsidRPr="00E9384C">
        <w:rPr>
          <w:rFonts w:asciiTheme="minorBidi" w:hAnsiTheme="minorBidi" w:cstheme="minorBidi" w:hint="cs"/>
          <w:rtl/>
          <w:lang w:bidi="he-IL"/>
        </w:rPr>
        <w:t>זה)</w:t>
      </w:r>
      <w:r w:rsidRPr="00E9384C">
        <w:rPr>
          <w:rFonts w:ascii="Arial" w:hAnsiTheme="minorBidi" w:cstheme="minorBidi"/>
          <w:rtl/>
        </w:rPr>
        <w:t xml:space="preserve">. </w:t>
      </w:r>
      <w:r w:rsidRPr="000D5DB0">
        <w:rPr>
          <w:rFonts w:asciiTheme="minorBidi" w:hAnsiTheme="minorBidi" w:cstheme="minorBidi"/>
          <w:rtl/>
          <w:lang w:bidi="he-IL"/>
        </w:rPr>
        <w:t>כלל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העבודה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תבוצע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בתיאום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ובאופן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צמוד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למודד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מטעם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הקבלן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הזוכה</w:t>
      </w:r>
      <w:r w:rsidRPr="000D5DB0">
        <w:rPr>
          <w:rFonts w:ascii="Arial" w:hAnsiTheme="minorBidi" w:cstheme="minorBidi"/>
          <w:rtl/>
        </w:rPr>
        <w:t>.</w:t>
      </w:r>
    </w:p>
    <w:p w:rsidR="00E9384C" w:rsidRPr="000D5DB0" w:rsidRDefault="00E9384C" w:rsidP="00E9384C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360" w:lineRule="auto"/>
        <w:rPr>
          <w:rFonts w:asciiTheme="minorBidi" w:hAnsiTheme="minorBidi" w:cstheme="minorBidi"/>
        </w:rPr>
      </w:pPr>
      <w:r w:rsidRPr="000D5DB0">
        <w:rPr>
          <w:rFonts w:asciiTheme="minorBidi" w:hAnsiTheme="minorBidi" w:cstheme="minorBidi"/>
          <w:rtl/>
          <w:lang w:bidi="he-IL"/>
        </w:rPr>
        <w:t>ליווי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העבודה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באמצעות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חברת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אבטחה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או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ליווי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משטרתי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במידת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הצורך</w:t>
      </w:r>
      <w:r w:rsidRPr="000D5DB0">
        <w:rPr>
          <w:rFonts w:ascii="Arial" w:hAnsiTheme="minorBidi" w:cstheme="minorBidi"/>
          <w:rtl/>
        </w:rPr>
        <w:t xml:space="preserve"> (</w:t>
      </w:r>
      <w:r w:rsidRPr="000D5DB0">
        <w:rPr>
          <w:rFonts w:asciiTheme="minorBidi" w:hAnsiTheme="minorBidi" w:cstheme="minorBidi"/>
          <w:rtl/>
          <w:lang w:bidi="he-IL"/>
        </w:rPr>
        <w:t>באחריות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הזוכה</w:t>
      </w:r>
      <w:r w:rsidRPr="000D5DB0">
        <w:rPr>
          <w:rFonts w:ascii="Arial" w:hAnsiTheme="minorBidi" w:cstheme="minorBidi"/>
          <w:rtl/>
        </w:rPr>
        <w:t>).</w:t>
      </w:r>
    </w:p>
    <w:p w:rsidR="00E9384C" w:rsidRPr="000D5DB0" w:rsidRDefault="00E9384C" w:rsidP="00E9384C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360" w:lineRule="auto"/>
        <w:jc w:val="both"/>
        <w:rPr>
          <w:rFonts w:asciiTheme="minorBidi" w:hAnsiTheme="minorBidi" w:cstheme="minorBidi"/>
        </w:rPr>
      </w:pPr>
      <w:r w:rsidRPr="000D5DB0">
        <w:rPr>
          <w:rFonts w:asciiTheme="minorBidi" w:hAnsiTheme="minorBidi" w:cstheme="minorBidi"/>
          <w:rtl/>
          <w:lang w:bidi="he-IL"/>
        </w:rPr>
        <w:t>מקום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ביצוע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השירותים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העיקרי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יהיה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באזור</w:t>
      </w:r>
      <w:r w:rsidRPr="000D5DB0">
        <w:rPr>
          <w:rFonts w:ascii="Arial" w:hAnsiTheme="minorBidi" w:cstheme="minorBidi"/>
          <w:rtl/>
        </w:rPr>
        <w:t xml:space="preserve"> </w:t>
      </w:r>
      <w:r w:rsidRPr="000D5DB0">
        <w:rPr>
          <w:rFonts w:asciiTheme="minorBidi" w:hAnsiTheme="minorBidi" w:cstheme="minorBidi"/>
          <w:rtl/>
          <w:lang w:bidi="he-IL"/>
        </w:rPr>
        <w:t>הנגב</w:t>
      </w:r>
      <w:r w:rsidRPr="000D5DB0">
        <w:rPr>
          <w:rFonts w:ascii="Arial" w:hAnsiTheme="minorBidi" w:cstheme="minorBidi"/>
          <w:rtl/>
        </w:rPr>
        <w:t xml:space="preserve">. </w:t>
      </w:r>
    </w:p>
    <w:p w:rsidR="009A3731" w:rsidRPr="009A3731" w:rsidRDefault="009A3731" w:rsidP="009A3731">
      <w:pPr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9A373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 xml:space="preserve">תנאי סף </w:t>
      </w:r>
      <w:r w:rsidRPr="009A373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: </w:t>
      </w:r>
    </w:p>
    <w:p w:rsidR="009A3731" w:rsidRPr="009A3731" w:rsidRDefault="009A3731" w:rsidP="009A3731">
      <w:pPr>
        <w:pStyle w:val="a4"/>
        <w:keepNext/>
        <w:keepLines/>
        <w:tabs>
          <w:tab w:val="clear" w:pos="4153"/>
          <w:tab w:val="clear" w:pos="8306"/>
        </w:tabs>
        <w:spacing w:after="0"/>
        <w:rPr>
          <w:rFonts w:asciiTheme="minorBidi" w:eastAsiaTheme="minorEastAsia" w:hAnsiTheme="minorBidi" w:cstheme="minorBidi"/>
          <w:lang w:bidi="he-IL"/>
        </w:rPr>
      </w:pPr>
      <w:r w:rsidRPr="009A3731">
        <w:rPr>
          <w:rFonts w:asciiTheme="minorBidi" w:eastAsiaTheme="minorEastAsia" w:hAnsiTheme="minorBidi" w:cstheme="minorBidi"/>
          <w:rtl/>
          <w:lang w:bidi="he-IL"/>
        </w:rPr>
        <w:t xml:space="preserve">פירוט נרחב של תנאים מוקדמים להשתתפות במכרז </w:t>
      </w:r>
      <w:r w:rsidRPr="009A3731">
        <w:rPr>
          <w:rFonts w:ascii="Arial" w:eastAsiaTheme="minorEastAsia" w:hAnsiTheme="minorBidi" w:cstheme="minorBidi"/>
          <w:rtl/>
        </w:rPr>
        <w:t>(</w:t>
      </w:r>
      <w:r w:rsidRPr="009A3731">
        <w:rPr>
          <w:rFonts w:asciiTheme="minorBidi" w:eastAsiaTheme="minorEastAsia" w:hAnsiTheme="minorBidi" w:cstheme="minorBidi"/>
          <w:rtl/>
          <w:lang w:bidi="he-IL"/>
        </w:rPr>
        <w:t>תנאי סף</w:t>
      </w:r>
      <w:r w:rsidRPr="009A3731">
        <w:rPr>
          <w:rFonts w:ascii="Arial" w:eastAsiaTheme="minorEastAsia" w:hAnsiTheme="minorBidi" w:cstheme="minorBidi"/>
          <w:rtl/>
        </w:rPr>
        <w:t xml:space="preserve">), </w:t>
      </w:r>
      <w:r w:rsidRPr="009A3731">
        <w:rPr>
          <w:rFonts w:asciiTheme="minorBidi" w:eastAsiaTheme="minorEastAsia" w:hAnsiTheme="minorBidi" w:cstheme="minorBidi"/>
          <w:rtl/>
          <w:lang w:bidi="he-IL"/>
        </w:rPr>
        <w:t>המנהליים והמקצועיים  הנדרשים מהחברות מפורטים במסמכי המכרז בסעיף מס</w:t>
      </w:r>
      <w:r w:rsidRPr="009A3731">
        <w:rPr>
          <w:rFonts w:ascii="Arial" w:eastAsiaTheme="minorEastAsia" w:hAnsiTheme="minorBidi" w:cstheme="minorBidi"/>
          <w:rtl/>
        </w:rPr>
        <w:t xml:space="preserve">' 4. </w:t>
      </w:r>
    </w:p>
    <w:p w:rsidR="00D65A49" w:rsidRPr="009A3731" w:rsidRDefault="00D65A49" w:rsidP="00E17F66">
      <w:pPr>
        <w:rPr>
          <w:rFonts w:ascii="Times New Roman"/>
          <w:rtl/>
        </w:rPr>
      </w:pPr>
    </w:p>
    <w:p w:rsidR="001D4039" w:rsidRPr="009A3731" w:rsidRDefault="001D4039" w:rsidP="001D4039">
      <w:pPr>
        <w:rPr>
          <w:rFonts w:ascii="Arial" w:hAnsiTheme="minorBidi" w:cstheme="minorBidi"/>
          <w:b/>
          <w:bCs/>
          <w:sz w:val="28"/>
          <w:szCs w:val="28"/>
          <w:u w:val="single"/>
          <w:rtl/>
          <w:lang w:bidi="he-IL"/>
        </w:rPr>
      </w:pPr>
      <w:r w:rsidRPr="009A373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תקופת ההתקשרות</w:t>
      </w:r>
      <w:r w:rsidRPr="009A373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>:</w:t>
      </w:r>
    </w:p>
    <w:p w:rsidR="001D4039" w:rsidRPr="009A3731" w:rsidRDefault="001D4039" w:rsidP="00E9384C">
      <w:pPr>
        <w:rPr>
          <w:rFonts w:ascii="Arial" w:hAnsiTheme="minorBidi" w:cstheme="minorBidi"/>
          <w:b/>
          <w:bCs/>
          <w:lang w:bidi="he-IL"/>
        </w:rPr>
      </w:pP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תקופת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ההתקשרות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תחל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ממועד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החתימה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על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ההסכם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,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ההסכם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עם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הזוכה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ייחתם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מול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הרשות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לתקופה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של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="00D10F57">
        <w:rPr>
          <w:rFonts w:ascii="Arial" w:hAnsiTheme="minorBidi" w:cstheme="minorBidi" w:hint="cs"/>
          <w:sz w:val="26"/>
          <w:szCs w:val="26"/>
          <w:rtl/>
          <w:lang w:bidi="he-IL"/>
        </w:rPr>
        <w:t>12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חודשים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,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עם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אפשרות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הארכה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של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תקופות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נוספות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>
        <w:rPr>
          <w:rFonts w:ascii="Arial" w:hAnsiTheme="minorBidi" w:cstheme="minorBidi" w:hint="cs"/>
          <w:sz w:val="26"/>
          <w:szCs w:val="26"/>
          <w:rtl/>
          <w:lang w:bidi="he-IL"/>
        </w:rPr>
        <w:t>בנות</w:t>
      </w:r>
      <w:r w:rsidR="00D10F57">
        <w:rPr>
          <w:rFonts w:ascii="Arial" w:hAnsiTheme="minorBidi" w:cstheme="minorBidi" w:hint="cs"/>
          <w:sz w:val="26"/>
          <w:szCs w:val="26"/>
          <w:rtl/>
          <w:lang w:bidi="he-IL"/>
        </w:rPr>
        <w:t xml:space="preserve"> </w:t>
      </w:r>
      <w:r>
        <w:rPr>
          <w:rFonts w:asciiTheme="minorBidi" w:hAnsiTheme="minorBidi" w:cstheme="minorBidi" w:hint="cs"/>
          <w:sz w:val="26"/>
          <w:szCs w:val="26"/>
          <w:rtl/>
          <w:lang w:bidi="he-IL"/>
        </w:rPr>
        <w:t>12 חודשים כל אחת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, </w:t>
      </w:r>
      <w:r>
        <w:rPr>
          <w:rFonts w:ascii="Arial" w:hAnsiTheme="minorBidi" w:cstheme="minorBidi" w:hint="cs"/>
          <w:sz w:val="26"/>
          <w:szCs w:val="26"/>
          <w:rtl/>
          <w:lang w:bidi="he-IL"/>
        </w:rPr>
        <w:t>בלבד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שלא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תעלנה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במצטבר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על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 </w:t>
      </w:r>
      <w:r w:rsidR="00D10F57">
        <w:rPr>
          <w:rFonts w:ascii="Arial" w:hAnsiTheme="minorBidi" w:cstheme="minorBidi"/>
          <w:sz w:val="26"/>
          <w:szCs w:val="26"/>
        </w:rPr>
        <w:t>36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חודשים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וזאת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 </w:t>
      </w:r>
      <w:proofErr w:type="spellStart"/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עפ</w:t>
      </w:r>
      <w:proofErr w:type="spellEnd"/>
      <w:r w:rsidRPr="009A3731">
        <w:rPr>
          <w:rFonts w:ascii="Arial" w:hAnsiTheme="minorBidi" w:cstheme="minorBidi"/>
          <w:sz w:val="26"/>
          <w:szCs w:val="26"/>
          <w:rtl/>
        </w:rPr>
        <w:t>"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י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שיקול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דעתה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הבלעדי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של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הרשות</w:t>
      </w:r>
      <w:r w:rsidRPr="009A3731">
        <w:rPr>
          <w:rFonts w:ascii="Arial" w:hAnsiTheme="minorBidi" w:cstheme="minorBidi"/>
          <w:sz w:val="26"/>
          <w:szCs w:val="26"/>
          <w:rtl/>
        </w:rPr>
        <w:t>.</w:t>
      </w:r>
    </w:p>
    <w:p w:rsidR="001D4039" w:rsidRPr="009A3731" w:rsidRDefault="001D4039" w:rsidP="001D4039">
      <w:pPr>
        <w:rPr>
          <w:rFonts w:ascii="Arial" w:hAnsiTheme="minorBidi" w:cstheme="minorBidi"/>
          <w:b/>
          <w:bCs/>
        </w:rPr>
      </w:pPr>
      <w:r w:rsidRPr="009A3731">
        <w:rPr>
          <w:rFonts w:asciiTheme="minorBidi" w:hAnsiTheme="minorBidi" w:cstheme="minorBidi"/>
          <w:b/>
          <w:bCs/>
          <w:rtl/>
          <w:lang w:bidi="he-IL"/>
        </w:rPr>
        <w:t xml:space="preserve">תנאים כלליים לכל </w:t>
      </w:r>
      <w:r w:rsidRPr="009A3731">
        <w:rPr>
          <w:rFonts w:asciiTheme="minorBidi" w:hAnsiTheme="minorBidi" w:cstheme="minorBidi"/>
          <w:b/>
          <w:bCs/>
        </w:rPr>
        <w:t xml:space="preserve"> </w:t>
      </w:r>
      <w:r w:rsidRPr="009A3731">
        <w:rPr>
          <w:rFonts w:asciiTheme="minorBidi" w:hAnsiTheme="minorBidi" w:cstheme="minorBidi"/>
          <w:b/>
          <w:bCs/>
          <w:rtl/>
          <w:lang w:bidi="he-IL"/>
        </w:rPr>
        <w:t>המכרזים</w:t>
      </w:r>
      <w:r w:rsidRPr="009A3731">
        <w:rPr>
          <w:rFonts w:ascii="Arial" w:hAnsiTheme="minorBidi" w:cstheme="minorBidi"/>
          <w:b/>
          <w:bCs/>
          <w:rtl/>
        </w:rPr>
        <w:t>:</w:t>
      </w:r>
    </w:p>
    <w:p w:rsidR="00D06E8D" w:rsidRDefault="001D4039" w:rsidP="00D06E8D">
      <w:pPr>
        <w:ind w:right="-426"/>
        <w:rPr>
          <w:rFonts w:asciiTheme="minorBidi" w:hAnsiTheme="minorBidi" w:cstheme="minorBidi" w:hint="cs"/>
          <w:sz w:val="26"/>
          <w:szCs w:val="26"/>
          <w:rtl/>
          <w:lang w:bidi="he-IL"/>
        </w:rPr>
      </w:pP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מסמכי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המכרז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יפורסמו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באתר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האינטרנטי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>
        <w:rPr>
          <w:rFonts w:asciiTheme="minorBidi" w:hAnsiTheme="minorBidi" w:cstheme="minorBidi" w:hint="cs"/>
          <w:sz w:val="26"/>
          <w:szCs w:val="26"/>
          <w:rtl/>
          <w:lang w:bidi="he-IL"/>
        </w:rPr>
        <w:t>של מנהל הרכש הממשלתי ו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של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המשרד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והרשות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החל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מיום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: </w:t>
      </w:r>
      <w:r w:rsidR="00D06E8D">
        <w:rPr>
          <w:rFonts w:asciiTheme="minorBidi" w:hAnsiTheme="minorBidi" w:cstheme="minorBidi"/>
          <w:sz w:val="26"/>
          <w:szCs w:val="26"/>
          <w:lang w:bidi="he-IL"/>
        </w:rPr>
        <w:t>8</w:t>
      </w:r>
      <w:r w:rsidR="00D06E8D" w:rsidRPr="000D5DB0">
        <w:rPr>
          <w:rFonts w:asciiTheme="minorBidi" w:hAnsiTheme="minorBidi" w:cstheme="minorBidi"/>
          <w:sz w:val="26"/>
          <w:szCs w:val="26"/>
          <w:lang w:bidi="he-IL"/>
        </w:rPr>
        <w:t>.05.2017</w:t>
      </w:r>
    </w:p>
    <w:p w:rsidR="001D4039" w:rsidRPr="009A3731" w:rsidRDefault="001D4039" w:rsidP="00D06E8D">
      <w:pPr>
        <w:ind w:right="-426"/>
        <w:rPr>
          <w:rFonts w:asciiTheme="minorBidi" w:hAnsiTheme="minorBidi" w:cstheme="minorBidi"/>
          <w:sz w:val="26"/>
          <w:szCs w:val="26"/>
          <w:lang w:bidi="he-IL"/>
        </w:rPr>
      </w:pP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ניתן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להוריד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את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מסמכי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המכרז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מאתר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האינטרנט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>
        <w:rPr>
          <w:rFonts w:asciiTheme="minorBidi" w:hAnsiTheme="minorBidi" w:cstheme="minorBidi" w:hint="cs"/>
          <w:sz w:val="26"/>
          <w:szCs w:val="26"/>
          <w:rtl/>
          <w:lang w:bidi="he-IL"/>
        </w:rPr>
        <w:t>של מנהל הרכש ו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של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משרד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החקלאות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ופיתוח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הכפר</w:t>
      </w:r>
    </w:p>
    <w:p w:rsidR="001D4039" w:rsidRPr="009A3731" w:rsidRDefault="001D4039" w:rsidP="001D4039">
      <w:pPr>
        <w:keepNext/>
        <w:keepLines/>
        <w:rPr>
          <w:rFonts w:asciiTheme="minorBidi" w:hAnsiTheme="minorBidi" w:cstheme="minorBidi"/>
          <w:sz w:val="26"/>
          <w:szCs w:val="26"/>
          <w:rtl/>
          <w:lang w:bidi="he-IL"/>
        </w:rPr>
      </w:pPr>
      <w:r w:rsidRPr="009A3731">
        <w:rPr>
          <w:rFonts w:asciiTheme="minorBidi" w:hAnsiTheme="minorBidi" w:cstheme="minorBidi" w:hint="cs"/>
          <w:sz w:val="26"/>
          <w:szCs w:val="26"/>
          <w:rtl/>
          <w:lang w:bidi="he-IL"/>
        </w:rPr>
        <w:t>ומאתר רשות הבדואים בנגב להלן הכתובות:</w:t>
      </w:r>
    </w:p>
    <w:p w:rsidR="001D4039" w:rsidRPr="009A3731" w:rsidRDefault="00D06E8D" w:rsidP="001D4039">
      <w:pPr>
        <w:pStyle w:val="a3"/>
        <w:keepNext/>
        <w:keepLines/>
        <w:numPr>
          <w:ilvl w:val="0"/>
          <w:numId w:val="11"/>
        </w:numPr>
        <w:ind w:left="84" w:firstLine="0"/>
        <w:jc w:val="both"/>
        <w:rPr>
          <w:rFonts w:asciiTheme="minorBidi" w:hAnsiTheme="minorBidi" w:cstheme="minorBidi"/>
          <w:sz w:val="26"/>
          <w:szCs w:val="26"/>
          <w:rtl/>
          <w:lang w:bidi="he-IL"/>
        </w:rPr>
      </w:pPr>
      <w:hyperlink r:id="rId8" w:history="1">
        <w:r w:rsidR="001D4039" w:rsidRPr="009A3731">
          <w:rPr>
            <w:rFonts w:asciiTheme="minorBidi" w:hAnsiTheme="minorBidi" w:cstheme="minorBidi"/>
            <w:b/>
            <w:bCs/>
            <w:sz w:val="26"/>
            <w:szCs w:val="26"/>
            <w:lang w:bidi="he-IL"/>
          </w:rPr>
          <w:t>www.moag.gov.il</w:t>
        </w:r>
      </w:hyperlink>
    </w:p>
    <w:p w:rsidR="001D4039" w:rsidRPr="009A3731" w:rsidRDefault="00D06E8D" w:rsidP="001D4039">
      <w:pPr>
        <w:pStyle w:val="a3"/>
        <w:keepNext/>
        <w:keepLines/>
        <w:numPr>
          <w:ilvl w:val="0"/>
          <w:numId w:val="11"/>
        </w:numPr>
        <w:ind w:left="84" w:firstLine="0"/>
        <w:jc w:val="both"/>
        <w:rPr>
          <w:rFonts w:asciiTheme="minorBidi" w:hAnsiTheme="minorBidi" w:cstheme="minorBidi"/>
          <w:b/>
          <w:bCs/>
          <w:sz w:val="26"/>
          <w:szCs w:val="26"/>
          <w:lang w:bidi="he-IL"/>
        </w:rPr>
      </w:pPr>
      <w:hyperlink r:id="rId9" w:tgtFrame="_blank" w:history="1">
        <w:r w:rsidR="001D4039" w:rsidRPr="009A3731">
          <w:rPr>
            <w:rFonts w:asciiTheme="minorBidi" w:hAnsiTheme="minorBidi" w:cstheme="minorBidi"/>
            <w:b/>
            <w:bCs/>
            <w:sz w:val="26"/>
            <w:szCs w:val="26"/>
            <w:lang w:bidi="he-IL"/>
          </w:rPr>
          <w:t>https://www.gov.il/he/Departments/bedouin_authority</w:t>
        </w:r>
      </w:hyperlink>
    </w:p>
    <w:p w:rsidR="001D4039" w:rsidRPr="009A3731" w:rsidRDefault="001D4039" w:rsidP="00D06E8D">
      <w:pPr>
        <w:keepNext/>
        <w:keepLines/>
        <w:tabs>
          <w:tab w:val="num" w:pos="1475"/>
        </w:tabs>
        <w:rPr>
          <w:rFonts w:asciiTheme="minorBidi" w:hAnsiTheme="minorBidi" w:cstheme="minorBidi"/>
          <w:sz w:val="26"/>
          <w:szCs w:val="26"/>
          <w:rtl/>
          <w:lang w:bidi="he-IL"/>
        </w:rPr>
      </w:pPr>
      <w:r w:rsidRPr="009A3731">
        <w:rPr>
          <w:rFonts w:ascii="Arial" w:hAnsiTheme="minorBidi" w:cstheme="minorBidi"/>
          <w:sz w:val="26"/>
          <w:szCs w:val="26"/>
          <w:rtl/>
        </w:rPr>
        <w:t xml:space="preserve">     </w:t>
      </w:r>
      <w:r>
        <w:rPr>
          <w:rFonts w:asciiTheme="minorBidi" w:hAnsiTheme="minorBidi" w:cstheme="minorBidi" w:hint="cs"/>
          <w:sz w:val="26"/>
          <w:szCs w:val="26"/>
          <w:rtl/>
          <w:lang w:bidi="he-IL"/>
        </w:rPr>
        <w:t xml:space="preserve">  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החל מיום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: </w:t>
      </w:r>
      <w:r w:rsidR="00D06E8D">
        <w:rPr>
          <w:rFonts w:asciiTheme="minorBidi" w:hAnsiTheme="minorBidi" w:cstheme="minorBidi"/>
          <w:sz w:val="26"/>
          <w:szCs w:val="26"/>
          <w:lang w:bidi="he-IL"/>
        </w:rPr>
        <w:t>8</w:t>
      </w:r>
      <w:r w:rsidR="00D06E8D" w:rsidRPr="000D5DB0">
        <w:rPr>
          <w:rFonts w:asciiTheme="minorBidi" w:hAnsiTheme="minorBidi" w:cstheme="minorBidi"/>
          <w:sz w:val="26"/>
          <w:szCs w:val="26"/>
          <w:lang w:bidi="he-IL"/>
        </w:rPr>
        <w:t>.05.2017</w:t>
      </w:r>
    </w:p>
    <w:p w:rsidR="001D4039" w:rsidRPr="009A3731" w:rsidRDefault="001D4039" w:rsidP="001D4039">
      <w:pPr>
        <w:rPr>
          <w:rFonts w:ascii="Arial" w:hAnsiTheme="minorBidi" w:cstheme="minorBidi"/>
          <w:b/>
          <w:bCs/>
          <w:sz w:val="26"/>
          <w:szCs w:val="26"/>
          <w:rtl/>
        </w:rPr>
      </w:pP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פרטי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איש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הקשר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למכרז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>:</w:t>
      </w:r>
    </w:p>
    <w:p w:rsidR="009A3731" w:rsidRPr="001D4039" w:rsidRDefault="001D4039" w:rsidP="000D5DB0">
      <w:pPr>
        <w:rPr>
          <w:rFonts w:asciiTheme="minorBidi" w:hAnsiTheme="minorBidi" w:cstheme="minorBidi"/>
          <w:sz w:val="26"/>
          <w:szCs w:val="26"/>
          <w:rtl/>
          <w:lang w:bidi="he-IL"/>
        </w:rPr>
      </w:pP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יונה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אור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sz w:val="26"/>
          <w:szCs w:val="26"/>
          <w:rtl/>
          <w:lang w:bidi="he-IL"/>
        </w:rPr>
        <w:t>סבוראי</w:t>
      </w:r>
      <w:r>
        <w:rPr>
          <w:rFonts w:asciiTheme="minorBidi" w:hAnsiTheme="minorBidi" w:cstheme="minorBidi"/>
          <w:sz w:val="26"/>
          <w:szCs w:val="26"/>
          <w:lang w:bidi="he-IL"/>
        </w:rPr>
        <w:t>'</w:t>
      </w: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>
        <w:rPr>
          <w:rFonts w:asciiTheme="minorBidi" w:hAnsiTheme="minorBidi" w:cstheme="minorBidi" w:hint="cs"/>
          <w:sz w:val="26"/>
          <w:szCs w:val="26"/>
          <w:rtl/>
          <w:lang w:bidi="he-IL"/>
        </w:rPr>
        <w:t xml:space="preserve">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שאלות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הבהרה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בנוגע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למכרז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תתקבלנה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,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בכתב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בלבד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,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לא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יאוחר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מיום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: </w:t>
      </w:r>
      <w:r>
        <w:rPr>
          <w:rFonts w:asciiTheme="minorBidi" w:hAnsiTheme="minorBidi" w:cstheme="minorBidi"/>
          <w:b/>
          <w:bCs/>
          <w:sz w:val="26"/>
          <w:szCs w:val="26"/>
          <w:lang w:bidi="he-IL"/>
        </w:rPr>
        <w:t xml:space="preserve"> </w:t>
      </w:r>
      <w:r w:rsidR="000D5DB0" w:rsidRPr="000D5DB0">
        <w:rPr>
          <w:rFonts w:asciiTheme="minorBidi" w:hAnsiTheme="minorBidi" w:cstheme="minorBidi"/>
          <w:b/>
          <w:bCs/>
          <w:sz w:val="26"/>
          <w:szCs w:val="26"/>
          <w:lang w:bidi="he-IL"/>
        </w:rPr>
        <w:t>18.05</w:t>
      </w:r>
      <w:r w:rsidRPr="000D5DB0">
        <w:rPr>
          <w:rFonts w:asciiTheme="minorBidi" w:hAnsiTheme="minorBidi" w:cstheme="minorBidi"/>
          <w:b/>
          <w:bCs/>
          <w:sz w:val="26"/>
          <w:szCs w:val="26"/>
          <w:lang w:bidi="he-IL"/>
        </w:rPr>
        <w:t>.2017</w:t>
      </w:r>
      <w:r w:rsidRPr="009A3731">
        <w:rPr>
          <w:rFonts w:asciiTheme="minorBidi" w:hAnsiTheme="minorBidi" w:cstheme="minorBidi"/>
          <w:b/>
          <w:bCs/>
          <w:sz w:val="26"/>
          <w:szCs w:val="26"/>
          <w:lang w:bidi="he-IL"/>
        </w:rPr>
        <w:t xml:space="preserve"> </w:t>
      </w:r>
      <w:r w:rsidRPr="009A3731">
        <w:rPr>
          <w:rFonts w:asciiTheme="minorBidi" w:hAnsiTheme="minorBidi" w:cstheme="minorBidi" w:hint="cs"/>
          <w:b/>
          <w:bCs/>
          <w:sz w:val="26"/>
          <w:szCs w:val="26"/>
          <w:rtl/>
          <w:lang w:bidi="he-IL"/>
        </w:rPr>
        <w:t>עד</w:t>
      </w:r>
      <w:r w:rsidRPr="009A3731">
        <w:rPr>
          <w:rFonts w:ascii="Arial" w:hAnsiTheme="minorBidi" w:cstheme="minorBidi" w:hint="cs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 w:hint="cs"/>
          <w:b/>
          <w:bCs/>
          <w:sz w:val="26"/>
          <w:szCs w:val="26"/>
          <w:rtl/>
          <w:lang w:bidi="he-IL"/>
        </w:rPr>
        <w:t>השעה</w:t>
      </w:r>
      <w:r w:rsidRPr="009A3731">
        <w:rPr>
          <w:rFonts w:ascii="Arial" w:hAnsiTheme="minorBidi" w:cstheme="minorBidi" w:hint="cs"/>
          <w:b/>
          <w:bCs/>
          <w:sz w:val="26"/>
          <w:szCs w:val="26"/>
          <w:rtl/>
        </w:rPr>
        <w:t xml:space="preserve"> </w:t>
      </w:r>
      <w:r>
        <w:rPr>
          <w:rFonts w:ascii="Arial" w:hAnsiTheme="minorBidi" w:cstheme="minorBidi"/>
          <w:b/>
          <w:bCs/>
          <w:sz w:val="26"/>
          <w:szCs w:val="26"/>
        </w:rPr>
        <w:t>00</w:t>
      </w:r>
      <w:r w:rsidRPr="009A3731">
        <w:rPr>
          <w:rFonts w:ascii="Arial" w:hAnsiTheme="minorBidi" w:cstheme="minorBidi" w:hint="cs"/>
          <w:b/>
          <w:bCs/>
          <w:sz w:val="26"/>
          <w:szCs w:val="26"/>
          <w:rtl/>
        </w:rPr>
        <w:t>:</w:t>
      </w:r>
      <w:r>
        <w:rPr>
          <w:rFonts w:ascii="Arial" w:hAnsiTheme="minorBidi" w:cstheme="minorBidi"/>
          <w:b/>
          <w:bCs/>
          <w:sz w:val="26"/>
          <w:szCs w:val="26"/>
        </w:rPr>
        <w:t>12</w:t>
      </w:r>
      <w:r w:rsidRPr="009A3731">
        <w:rPr>
          <w:rFonts w:ascii="Arial" w:hAnsiTheme="minorBidi" w:cstheme="minorBidi" w:hint="cs"/>
          <w:b/>
          <w:bCs/>
          <w:sz w:val="26"/>
          <w:szCs w:val="26"/>
          <w:rtl/>
        </w:rPr>
        <w:t xml:space="preserve"> </w:t>
      </w:r>
      <w:r w:rsidRPr="009A3731">
        <w:rPr>
          <w:rFonts w:asciiTheme="minorBidi" w:hAnsiTheme="minorBidi" w:cstheme="minorBidi" w:hint="cs"/>
          <w:b/>
          <w:bCs/>
          <w:sz w:val="26"/>
          <w:szCs w:val="26"/>
          <w:rtl/>
          <w:lang w:bidi="he-IL"/>
        </w:rPr>
        <w:t>ל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כתובת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</w:t>
      </w:r>
      <w:proofErr w:type="spellStart"/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הדוא</w:t>
      </w:r>
      <w:proofErr w:type="spellEnd"/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>"</w:t>
      </w:r>
      <w:r w:rsidRPr="009A3731">
        <w:rPr>
          <w:rFonts w:asciiTheme="minorBidi" w:hAnsiTheme="minorBidi" w:cstheme="minorBidi"/>
          <w:b/>
          <w:bCs/>
          <w:sz w:val="26"/>
          <w:szCs w:val="26"/>
          <w:rtl/>
          <w:lang w:bidi="he-IL"/>
        </w:rPr>
        <w:t>ל</w:t>
      </w:r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: </w:t>
      </w:r>
      <w:hyperlink r:id="rId10" w:history="1">
        <w:r w:rsidRPr="009A3731">
          <w:rPr>
            <w:rFonts w:asciiTheme="minorBidi" w:hAnsiTheme="minorBidi" w:cstheme="minorBidi"/>
            <w:b/>
            <w:bCs/>
            <w:sz w:val="26"/>
            <w:szCs w:val="26"/>
            <w:lang w:bidi="he-IL"/>
          </w:rPr>
          <w:t>yonao@moag.gov.il</w:t>
        </w:r>
      </w:hyperlink>
      <w:r w:rsidRPr="009A3731">
        <w:rPr>
          <w:rFonts w:ascii="Arial" w:hAnsiTheme="minorBidi" w:cstheme="minorBidi"/>
          <w:b/>
          <w:bCs/>
          <w:sz w:val="26"/>
          <w:szCs w:val="26"/>
          <w:rtl/>
        </w:rPr>
        <w:t>.</w:t>
      </w:r>
    </w:p>
    <w:p w:rsidR="009A3731" w:rsidRDefault="009A3731" w:rsidP="009A3731">
      <w:pPr>
        <w:pStyle w:val="a3"/>
        <w:ind w:left="750"/>
        <w:rPr>
          <w:rFonts w:ascii="Arial" w:hAnsi="Arial" w:cs="Arial"/>
          <w:b/>
          <w:bCs/>
          <w:rtl/>
          <w:lang w:eastAsia="he-IL" w:bidi="he-IL"/>
        </w:rPr>
      </w:pPr>
    </w:p>
    <w:p w:rsidR="0003168A" w:rsidRDefault="0003168A" w:rsidP="0003168A">
      <w:pPr>
        <w:rPr>
          <w:rFonts w:ascii="Arial" w:hAnsi="Arial" w:cs="Arial"/>
          <w:b/>
          <w:bCs/>
          <w:rtl/>
          <w:lang w:eastAsia="he-IL" w:bidi="he-IL"/>
        </w:rPr>
      </w:pPr>
    </w:p>
    <w:p w:rsidR="007B0F44" w:rsidRDefault="007B0F44" w:rsidP="0003168A">
      <w:pPr>
        <w:rPr>
          <w:rFonts w:ascii="Arial" w:hAnsi="Arial" w:cs="Arial"/>
          <w:b/>
          <w:bCs/>
          <w:rtl/>
          <w:lang w:eastAsia="he-IL" w:bidi="he-IL"/>
        </w:rPr>
      </w:pPr>
    </w:p>
    <w:p w:rsidR="00D06E8D" w:rsidRDefault="00D06E8D" w:rsidP="00D06E8D">
      <w:pPr>
        <w:pStyle w:val="a3"/>
        <w:ind w:left="1328"/>
        <w:rPr>
          <w:rFonts w:ascii="Arial" w:hAnsi="Arial" w:cs="Arial" w:hint="cs"/>
          <w:b/>
          <w:bCs/>
          <w:lang w:bidi="he-IL"/>
        </w:rPr>
      </w:pPr>
    </w:p>
    <w:p w:rsidR="009A3731" w:rsidRPr="0003168A" w:rsidRDefault="009A3731" w:rsidP="007B0F44">
      <w:pPr>
        <w:pStyle w:val="a3"/>
        <w:numPr>
          <w:ilvl w:val="0"/>
          <w:numId w:val="21"/>
        </w:numPr>
        <w:rPr>
          <w:rFonts w:ascii="Arial" w:hAnsi="Arial" w:cs="Arial"/>
          <w:b/>
          <w:bCs/>
          <w:rtl/>
          <w:lang w:bidi="he-IL"/>
        </w:rPr>
      </w:pPr>
      <w:r w:rsidRPr="0003168A">
        <w:rPr>
          <w:rFonts w:ascii="Arial" w:hAnsi="Arial" w:cs="Arial"/>
          <w:b/>
          <w:bCs/>
          <w:rtl/>
          <w:lang w:eastAsia="he-IL" w:bidi="he-IL"/>
        </w:rPr>
        <w:t>את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ההצעות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יש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להגיש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בתיבת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המכרזים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ברשות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לפיתוח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התיישבות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הבדואים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בנגב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ברחוב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דרך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מצדה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6, </w:t>
      </w:r>
      <w:r w:rsidRPr="0003168A">
        <w:rPr>
          <w:rFonts w:ascii="Arial" w:hAnsi="Arial" w:cs="Arial"/>
          <w:b/>
          <w:bCs/>
          <w:rtl/>
          <w:lang w:eastAsia="he-IL" w:bidi="he-IL"/>
        </w:rPr>
        <w:t>מרכז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הנגב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באר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שבע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, </w:t>
      </w:r>
      <w:r w:rsidRPr="0003168A">
        <w:rPr>
          <w:rFonts w:ascii="Arial" w:hAnsi="Arial" w:cs="Arial"/>
          <w:b/>
          <w:bCs/>
          <w:rtl/>
          <w:lang w:eastAsia="he-IL" w:bidi="he-IL"/>
        </w:rPr>
        <w:t>עד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ליום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="000D5DB0" w:rsidRPr="0003168A">
        <w:rPr>
          <w:rFonts w:ascii="Arial" w:hAnsi="Arial" w:cs="Arial"/>
          <w:b/>
          <w:bCs/>
          <w:lang w:eastAsia="he-IL" w:bidi="he-IL"/>
        </w:rPr>
        <w:t>14.0</w:t>
      </w:r>
      <w:r w:rsidR="007B0F44">
        <w:rPr>
          <w:rFonts w:ascii="Arial" w:hAnsi="Arial" w:cs="Arial"/>
          <w:b/>
          <w:bCs/>
          <w:lang w:eastAsia="he-IL" w:bidi="he-IL"/>
        </w:rPr>
        <w:t>6</w:t>
      </w:r>
      <w:r w:rsidRPr="0003168A">
        <w:rPr>
          <w:rFonts w:ascii="Arial" w:hAnsi="Arial" w:cs="Arial"/>
          <w:b/>
          <w:bCs/>
          <w:lang w:eastAsia="he-IL" w:bidi="he-IL"/>
        </w:rPr>
        <w:t>.2017 :</w:t>
      </w:r>
      <w:r w:rsidRPr="0003168A">
        <w:rPr>
          <w:rFonts w:ascii="Arial" w:hAnsi="Arial" w:cs="Arial" w:hint="cs"/>
          <w:b/>
          <w:bCs/>
          <w:rtl/>
          <w:lang w:eastAsia="he-IL" w:bidi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בשעה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12:00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במעטפות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סגורות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ללא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סימני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זיהוי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של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המציע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על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המעטפות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ירשם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מס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' </w:t>
      </w:r>
      <w:r w:rsidRPr="0003168A">
        <w:rPr>
          <w:rFonts w:ascii="Arial" w:hAnsi="Arial" w:cs="Arial"/>
          <w:b/>
          <w:bCs/>
          <w:rtl/>
          <w:lang w:eastAsia="he-IL" w:bidi="he-IL"/>
        </w:rPr>
        <w:t>מכרז</w:t>
      </w:r>
      <w:r w:rsidRPr="0003168A">
        <w:rPr>
          <w:rFonts w:ascii="Arial" w:hAnsi="Arial" w:cs="Arial"/>
          <w:b/>
          <w:bCs/>
          <w:rtl/>
          <w:lang w:eastAsia="he-IL"/>
        </w:rPr>
        <w:t xml:space="preserve"> </w:t>
      </w:r>
      <w:r w:rsidRPr="0003168A">
        <w:rPr>
          <w:rFonts w:ascii="Arial" w:hAnsi="Arial" w:cs="Arial"/>
          <w:b/>
          <w:bCs/>
          <w:rtl/>
          <w:lang w:eastAsia="he-IL" w:bidi="he-IL"/>
        </w:rPr>
        <w:t>בלבד</w:t>
      </w:r>
      <w:r w:rsidRPr="0003168A">
        <w:rPr>
          <w:rFonts w:ascii="Arial" w:hAnsi="Arial" w:cs="Arial"/>
          <w:b/>
          <w:bCs/>
          <w:rtl/>
          <w:lang w:eastAsia="he-IL"/>
        </w:rPr>
        <w:t>.</w:t>
      </w:r>
    </w:p>
    <w:p w:rsidR="009A3731" w:rsidRPr="009A3731" w:rsidRDefault="009A3731" w:rsidP="00715BD3">
      <w:pPr>
        <w:pStyle w:val="a3"/>
        <w:ind w:left="750"/>
        <w:rPr>
          <w:rFonts w:ascii="Arial" w:hAnsi="Arial" w:cs="Arial"/>
          <w:b/>
          <w:bCs/>
          <w:lang w:bidi="he-IL"/>
        </w:rPr>
      </w:pPr>
    </w:p>
    <w:p w:rsidR="009A3731" w:rsidRDefault="009A3731" w:rsidP="007B0F44">
      <w:pPr>
        <w:pStyle w:val="a3"/>
        <w:numPr>
          <w:ilvl w:val="0"/>
          <w:numId w:val="21"/>
        </w:numPr>
        <w:ind w:right="-142"/>
        <w:rPr>
          <w:rFonts w:ascii="Arial" w:eastAsia="Calibri" w:hAnsiTheme="minorBidi" w:cstheme="minorBidi"/>
        </w:rPr>
      </w:pPr>
      <w:r w:rsidRPr="007B0F44">
        <w:rPr>
          <w:rFonts w:asciiTheme="minorBidi" w:hAnsiTheme="minorBidi" w:cstheme="minorBidi"/>
          <w:rtl/>
          <w:lang w:bidi="he-IL"/>
        </w:rPr>
        <w:t>שאר</w:t>
      </w:r>
      <w:r w:rsidRPr="007B0F44">
        <w:rPr>
          <w:rFonts w:ascii="Arial" w:hAnsiTheme="minorBidi" w:cstheme="minorBidi"/>
          <w:rtl/>
        </w:rPr>
        <w:t xml:space="preserve"> </w:t>
      </w:r>
      <w:r w:rsidRPr="007B0F44">
        <w:rPr>
          <w:rFonts w:asciiTheme="minorBidi" w:hAnsiTheme="minorBidi" w:cstheme="minorBidi"/>
          <w:rtl/>
          <w:lang w:bidi="he-IL"/>
        </w:rPr>
        <w:t>תנאי</w:t>
      </w:r>
      <w:r w:rsidRPr="007B0F44">
        <w:rPr>
          <w:rFonts w:ascii="Arial" w:hAnsiTheme="minorBidi" w:cstheme="minorBidi"/>
          <w:rtl/>
        </w:rPr>
        <w:t xml:space="preserve"> </w:t>
      </w:r>
      <w:r w:rsidRPr="007B0F44">
        <w:rPr>
          <w:rFonts w:asciiTheme="minorBidi" w:hAnsiTheme="minorBidi" w:cstheme="minorBidi"/>
          <w:rtl/>
          <w:lang w:bidi="he-IL"/>
        </w:rPr>
        <w:t>המכרז</w:t>
      </w:r>
      <w:r w:rsidRPr="007B0F44">
        <w:rPr>
          <w:rFonts w:ascii="Arial" w:hAnsiTheme="minorBidi" w:cstheme="minorBidi"/>
          <w:rtl/>
        </w:rPr>
        <w:t xml:space="preserve"> </w:t>
      </w:r>
      <w:r w:rsidRPr="007B0F44">
        <w:rPr>
          <w:rFonts w:asciiTheme="minorBidi" w:hAnsiTheme="minorBidi" w:cstheme="minorBidi"/>
          <w:rtl/>
          <w:lang w:bidi="he-IL"/>
        </w:rPr>
        <w:t>ראה</w:t>
      </w:r>
      <w:r w:rsidRPr="007B0F44">
        <w:rPr>
          <w:rFonts w:ascii="Arial" w:hAnsiTheme="minorBidi" w:cstheme="minorBidi"/>
          <w:rtl/>
        </w:rPr>
        <w:t xml:space="preserve"> </w:t>
      </w:r>
      <w:r w:rsidRPr="007B0F44">
        <w:rPr>
          <w:rFonts w:asciiTheme="minorBidi" w:hAnsiTheme="minorBidi" w:cstheme="minorBidi"/>
          <w:rtl/>
          <w:lang w:bidi="he-IL"/>
        </w:rPr>
        <w:t>במפרטי</w:t>
      </w:r>
      <w:r w:rsidRPr="007B0F44">
        <w:rPr>
          <w:rFonts w:ascii="Arial" w:hAnsiTheme="minorBidi" w:cstheme="minorBidi"/>
          <w:rtl/>
        </w:rPr>
        <w:t xml:space="preserve"> </w:t>
      </w:r>
      <w:r w:rsidRPr="007B0F44">
        <w:rPr>
          <w:rFonts w:asciiTheme="minorBidi" w:hAnsiTheme="minorBidi" w:cstheme="minorBidi"/>
          <w:rtl/>
          <w:lang w:bidi="he-IL"/>
        </w:rPr>
        <w:t>המכרזים</w:t>
      </w:r>
      <w:r w:rsidRPr="007B0F44">
        <w:rPr>
          <w:rFonts w:ascii="Arial" w:hAnsiTheme="minorBidi" w:cstheme="minorBidi"/>
          <w:rtl/>
        </w:rPr>
        <w:t xml:space="preserve">. </w:t>
      </w:r>
      <w:r w:rsidRPr="007B0F44">
        <w:rPr>
          <w:rFonts w:asciiTheme="minorBidi" w:eastAsia="Calibri" w:hAnsiTheme="minorBidi" w:cstheme="minorBidi"/>
          <w:rtl/>
          <w:lang w:bidi="he-IL"/>
        </w:rPr>
        <w:t>בכל</w:t>
      </w:r>
      <w:r w:rsidRPr="007B0F44">
        <w:rPr>
          <w:rFonts w:ascii="Arial" w:eastAsia="Calibri" w:hAnsiTheme="minorBidi" w:cstheme="minorBidi"/>
          <w:rtl/>
        </w:rPr>
        <w:t xml:space="preserve"> </w:t>
      </w:r>
      <w:r w:rsidRPr="007B0F44">
        <w:rPr>
          <w:rFonts w:asciiTheme="minorBidi" w:eastAsia="Calibri" w:hAnsiTheme="minorBidi" w:cstheme="minorBidi"/>
          <w:rtl/>
          <w:lang w:bidi="he-IL"/>
        </w:rPr>
        <w:t>מקרה</w:t>
      </w:r>
      <w:r w:rsidRPr="007B0F44">
        <w:rPr>
          <w:rFonts w:ascii="Arial" w:eastAsia="Calibri" w:hAnsiTheme="minorBidi" w:cstheme="minorBidi"/>
          <w:rtl/>
        </w:rPr>
        <w:t xml:space="preserve"> </w:t>
      </w:r>
      <w:r w:rsidRPr="007B0F44">
        <w:rPr>
          <w:rFonts w:asciiTheme="minorBidi" w:eastAsia="Calibri" w:hAnsiTheme="minorBidi" w:cstheme="minorBidi"/>
          <w:rtl/>
          <w:lang w:bidi="he-IL"/>
        </w:rPr>
        <w:t>של</w:t>
      </w:r>
      <w:r w:rsidRPr="007B0F44">
        <w:rPr>
          <w:rFonts w:ascii="Arial" w:eastAsia="Calibri" w:hAnsiTheme="minorBidi" w:cstheme="minorBidi"/>
          <w:rtl/>
        </w:rPr>
        <w:t xml:space="preserve"> </w:t>
      </w:r>
      <w:r w:rsidRPr="007B0F44">
        <w:rPr>
          <w:rFonts w:asciiTheme="minorBidi" w:eastAsia="Calibri" w:hAnsiTheme="minorBidi" w:cstheme="minorBidi"/>
          <w:rtl/>
          <w:lang w:bidi="he-IL"/>
        </w:rPr>
        <w:t>סתירה</w:t>
      </w:r>
      <w:r w:rsidRPr="007B0F44">
        <w:rPr>
          <w:rFonts w:ascii="Arial" w:eastAsia="Calibri" w:hAnsiTheme="minorBidi" w:cstheme="minorBidi"/>
          <w:rtl/>
        </w:rPr>
        <w:t xml:space="preserve"> </w:t>
      </w:r>
      <w:r w:rsidRPr="007B0F44">
        <w:rPr>
          <w:rFonts w:asciiTheme="minorBidi" w:eastAsia="Calibri" w:hAnsiTheme="minorBidi" w:cstheme="minorBidi"/>
          <w:rtl/>
          <w:lang w:bidi="he-IL"/>
        </w:rPr>
        <w:t>בין</w:t>
      </w:r>
      <w:r w:rsidRPr="007B0F44">
        <w:rPr>
          <w:rFonts w:ascii="Arial" w:eastAsia="Calibri" w:hAnsiTheme="minorBidi" w:cstheme="minorBidi"/>
          <w:rtl/>
        </w:rPr>
        <w:t xml:space="preserve"> </w:t>
      </w:r>
      <w:r w:rsidRPr="007B0F44">
        <w:rPr>
          <w:rFonts w:asciiTheme="minorBidi" w:eastAsia="Calibri" w:hAnsiTheme="minorBidi" w:cstheme="minorBidi"/>
          <w:rtl/>
          <w:lang w:bidi="he-IL"/>
        </w:rPr>
        <w:t>האמור</w:t>
      </w:r>
      <w:r w:rsidRPr="007B0F44">
        <w:rPr>
          <w:rFonts w:ascii="Arial" w:eastAsia="Calibri" w:hAnsiTheme="minorBidi" w:cstheme="minorBidi"/>
          <w:rtl/>
        </w:rPr>
        <w:t xml:space="preserve"> </w:t>
      </w:r>
      <w:r w:rsidRPr="007B0F44">
        <w:rPr>
          <w:rFonts w:asciiTheme="minorBidi" w:eastAsia="Calibri" w:hAnsiTheme="minorBidi" w:cstheme="minorBidi"/>
          <w:rtl/>
          <w:lang w:bidi="he-IL"/>
        </w:rPr>
        <w:t>בהודעה</w:t>
      </w:r>
      <w:r w:rsidRPr="007B0F44">
        <w:rPr>
          <w:rFonts w:ascii="Arial" w:eastAsia="Calibri" w:hAnsiTheme="minorBidi" w:cstheme="minorBidi"/>
          <w:rtl/>
        </w:rPr>
        <w:t xml:space="preserve">  </w:t>
      </w:r>
      <w:r w:rsidRPr="007B0F44">
        <w:rPr>
          <w:rFonts w:asciiTheme="minorBidi" w:eastAsia="Calibri" w:hAnsiTheme="minorBidi" w:cstheme="minorBidi"/>
          <w:rtl/>
          <w:lang w:bidi="he-IL"/>
        </w:rPr>
        <w:t>זו</w:t>
      </w:r>
      <w:r w:rsidRPr="007B0F44">
        <w:rPr>
          <w:rFonts w:ascii="Arial" w:eastAsia="Calibri" w:hAnsiTheme="minorBidi" w:cstheme="minorBidi"/>
          <w:rtl/>
        </w:rPr>
        <w:t xml:space="preserve"> </w:t>
      </w:r>
      <w:r w:rsidRPr="007B0F44">
        <w:rPr>
          <w:rFonts w:asciiTheme="minorBidi" w:eastAsia="Calibri" w:hAnsiTheme="minorBidi" w:cstheme="minorBidi"/>
          <w:rtl/>
          <w:lang w:bidi="he-IL"/>
        </w:rPr>
        <w:t>לאמור</w:t>
      </w:r>
      <w:r w:rsidRPr="007B0F44">
        <w:rPr>
          <w:rFonts w:ascii="Arial" w:eastAsia="Calibri" w:hAnsiTheme="minorBidi" w:cstheme="minorBidi"/>
          <w:rtl/>
        </w:rPr>
        <w:t xml:space="preserve"> </w:t>
      </w:r>
      <w:r w:rsidRPr="007B0F44">
        <w:rPr>
          <w:rFonts w:asciiTheme="minorBidi" w:eastAsia="Calibri" w:hAnsiTheme="minorBidi" w:cstheme="minorBidi"/>
          <w:rtl/>
          <w:lang w:bidi="he-IL"/>
        </w:rPr>
        <w:t>במסמכי</w:t>
      </w:r>
      <w:r w:rsidRPr="007B0F44">
        <w:rPr>
          <w:rFonts w:ascii="Arial" w:eastAsia="Calibri" w:hAnsiTheme="minorBidi" w:cstheme="minorBidi"/>
          <w:rtl/>
        </w:rPr>
        <w:t xml:space="preserve"> </w:t>
      </w:r>
      <w:r w:rsidRPr="007B0F44">
        <w:rPr>
          <w:rFonts w:asciiTheme="minorBidi" w:eastAsia="Calibri" w:hAnsiTheme="minorBidi" w:cstheme="minorBidi"/>
          <w:rtl/>
          <w:lang w:bidi="he-IL"/>
        </w:rPr>
        <w:t>המכרז</w:t>
      </w:r>
      <w:r w:rsidRPr="007B0F44">
        <w:rPr>
          <w:rFonts w:ascii="Arial" w:eastAsia="Calibri" w:hAnsiTheme="minorBidi" w:cstheme="minorBidi"/>
          <w:rtl/>
        </w:rPr>
        <w:t xml:space="preserve"> – </w:t>
      </w:r>
      <w:r w:rsidRPr="007B0F44">
        <w:rPr>
          <w:rFonts w:asciiTheme="minorBidi" w:eastAsia="Calibri" w:hAnsiTheme="minorBidi" w:cstheme="minorBidi"/>
          <w:rtl/>
          <w:lang w:bidi="he-IL"/>
        </w:rPr>
        <w:t>יגבר</w:t>
      </w:r>
      <w:r w:rsidRPr="007B0F44">
        <w:rPr>
          <w:rFonts w:ascii="Arial" w:eastAsia="Calibri" w:hAnsiTheme="minorBidi" w:cstheme="minorBidi"/>
          <w:rtl/>
        </w:rPr>
        <w:t xml:space="preserve"> </w:t>
      </w:r>
      <w:r w:rsidRPr="007B0F44">
        <w:rPr>
          <w:rFonts w:asciiTheme="minorBidi" w:eastAsia="Calibri" w:hAnsiTheme="minorBidi" w:cstheme="minorBidi"/>
          <w:rtl/>
          <w:lang w:bidi="he-IL"/>
        </w:rPr>
        <w:t>האמור</w:t>
      </w:r>
      <w:r w:rsidRPr="007B0F44">
        <w:rPr>
          <w:rFonts w:ascii="Arial" w:eastAsia="Calibri" w:hAnsiTheme="minorBidi" w:cstheme="minorBidi"/>
          <w:rtl/>
        </w:rPr>
        <w:t xml:space="preserve"> </w:t>
      </w:r>
      <w:r w:rsidRPr="007B0F44">
        <w:rPr>
          <w:rFonts w:asciiTheme="minorBidi" w:eastAsia="Calibri" w:hAnsiTheme="minorBidi" w:cstheme="minorBidi"/>
          <w:rtl/>
          <w:lang w:bidi="he-IL"/>
        </w:rPr>
        <w:t>במסמכי</w:t>
      </w:r>
      <w:r w:rsidRPr="007B0F44">
        <w:rPr>
          <w:rFonts w:ascii="Arial" w:eastAsia="Calibri" w:hAnsiTheme="minorBidi" w:cstheme="minorBidi"/>
          <w:rtl/>
        </w:rPr>
        <w:t xml:space="preserve"> </w:t>
      </w:r>
      <w:r w:rsidRPr="007B0F44">
        <w:rPr>
          <w:rFonts w:asciiTheme="minorBidi" w:eastAsia="Calibri" w:hAnsiTheme="minorBidi" w:cstheme="minorBidi"/>
          <w:rtl/>
          <w:lang w:bidi="he-IL"/>
        </w:rPr>
        <w:t>מכרז</w:t>
      </w:r>
      <w:r w:rsidRPr="007B0F44">
        <w:rPr>
          <w:rFonts w:ascii="Arial" w:eastAsia="Calibri" w:hAnsiTheme="minorBidi" w:cstheme="minorBidi"/>
          <w:rtl/>
        </w:rPr>
        <w:t xml:space="preserve"> </w:t>
      </w:r>
      <w:r w:rsidRPr="007B0F44">
        <w:rPr>
          <w:rFonts w:asciiTheme="minorBidi" w:eastAsia="Calibri" w:hAnsiTheme="minorBidi" w:cstheme="minorBidi"/>
          <w:rtl/>
          <w:lang w:bidi="he-IL"/>
        </w:rPr>
        <w:t>זה</w:t>
      </w:r>
      <w:r w:rsidRPr="007B0F44">
        <w:rPr>
          <w:rFonts w:ascii="Arial" w:eastAsia="Calibri" w:hAnsiTheme="minorBidi" w:cstheme="minorBidi"/>
          <w:rtl/>
        </w:rPr>
        <w:t>.</w:t>
      </w:r>
    </w:p>
    <w:p w:rsidR="007B0F44" w:rsidRPr="007B0F44" w:rsidRDefault="007B0F44" w:rsidP="007B0F44">
      <w:pPr>
        <w:pStyle w:val="a3"/>
        <w:ind w:left="1328" w:right="-142"/>
        <w:rPr>
          <w:rFonts w:ascii="Arial" w:eastAsia="Calibri" w:hAnsiTheme="minorBidi" w:cstheme="minorBidi"/>
          <w:rtl/>
        </w:rPr>
      </w:pPr>
    </w:p>
    <w:p w:rsidR="009A3731" w:rsidRPr="009A3731" w:rsidRDefault="009A3731" w:rsidP="009A3731">
      <w:pPr>
        <w:pStyle w:val="a3"/>
        <w:rPr>
          <w:rFonts w:asciiTheme="minorBidi" w:hAnsiTheme="minorBidi" w:cstheme="minorBidi"/>
          <w:bCs/>
          <w:lang w:bidi="he-IL"/>
        </w:rPr>
      </w:pPr>
      <w:r w:rsidRPr="009A3731">
        <w:rPr>
          <w:rFonts w:asciiTheme="minorBidi" w:hAnsiTheme="minorBidi" w:cstheme="minorBidi"/>
          <w:bCs/>
          <w:rtl/>
          <w:lang w:bidi="he-IL"/>
        </w:rPr>
        <w:t>עורך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המכרז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אינו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מתחייב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לבחור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כל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הצעה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שהיא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והוא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יהיה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רשאי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לבטל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את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המכרז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כולו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או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חלקו</w:t>
      </w:r>
      <w:r w:rsidRPr="009A3731">
        <w:rPr>
          <w:rFonts w:ascii="Arial" w:hAnsiTheme="minorBidi" w:cstheme="minorBidi"/>
          <w:b/>
          <w:bCs/>
          <w:rtl/>
        </w:rPr>
        <w:t xml:space="preserve">, </w:t>
      </w:r>
      <w:r w:rsidRPr="009A3731">
        <w:rPr>
          <w:rFonts w:asciiTheme="minorBidi" w:hAnsiTheme="minorBidi" w:cstheme="minorBidi"/>
          <w:bCs/>
          <w:rtl/>
          <w:lang w:bidi="he-IL"/>
        </w:rPr>
        <w:t>או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לדחותו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מסיבות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תקציביות</w:t>
      </w:r>
      <w:r w:rsidRPr="009A3731">
        <w:rPr>
          <w:rFonts w:ascii="Arial" w:hAnsiTheme="minorBidi" w:cstheme="minorBidi"/>
          <w:b/>
          <w:bCs/>
          <w:rtl/>
        </w:rPr>
        <w:t xml:space="preserve">, </w:t>
      </w:r>
      <w:r w:rsidRPr="009A3731">
        <w:rPr>
          <w:rFonts w:asciiTheme="minorBidi" w:hAnsiTheme="minorBidi" w:cstheme="minorBidi"/>
          <w:bCs/>
          <w:rtl/>
          <w:lang w:bidi="he-IL"/>
        </w:rPr>
        <w:t>ארגוניות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או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מכל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סיבה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אחרת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לפי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שיקול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דעתו</w:t>
      </w:r>
      <w:r w:rsidRPr="009A3731">
        <w:rPr>
          <w:rFonts w:ascii="Arial" w:hAnsiTheme="minorBidi" w:cstheme="minorBidi"/>
          <w:b/>
          <w:bCs/>
          <w:rtl/>
        </w:rPr>
        <w:t xml:space="preserve"> </w:t>
      </w:r>
      <w:r w:rsidRPr="009A3731">
        <w:rPr>
          <w:rFonts w:asciiTheme="minorBidi" w:hAnsiTheme="minorBidi" w:cstheme="minorBidi"/>
          <w:bCs/>
          <w:rtl/>
          <w:lang w:bidi="he-IL"/>
        </w:rPr>
        <w:t>הבלעדי</w:t>
      </w:r>
      <w:r w:rsidRPr="009A3731">
        <w:rPr>
          <w:rFonts w:ascii="Arial" w:hAnsiTheme="minorBidi" w:cstheme="minorBidi"/>
          <w:b/>
          <w:bCs/>
          <w:rtl/>
        </w:rPr>
        <w:t>.</w:t>
      </w:r>
      <w:r w:rsidR="00443B1A" w:rsidRPr="00443B1A">
        <w:rPr>
          <w:rFonts w:hint="eastAsia"/>
          <w:rtl/>
          <w:lang w:bidi="he-IL"/>
        </w:rPr>
        <w:t xml:space="preserve"> </w:t>
      </w:r>
      <w:r w:rsidR="00443B1A" w:rsidRPr="00443B1A">
        <w:rPr>
          <w:rFonts w:asciiTheme="minorBidi" w:hAnsiTheme="minorBidi" w:cs="Arial" w:hint="eastAsia"/>
          <w:bCs/>
          <w:rtl/>
          <w:lang w:bidi="he-IL"/>
        </w:rPr>
        <w:t>בכל</w:t>
      </w:r>
      <w:r w:rsidR="00443B1A" w:rsidRPr="00443B1A">
        <w:rPr>
          <w:rFonts w:asciiTheme="minorBidi" w:hAnsiTheme="minorBidi" w:cs="Arial"/>
          <w:bCs/>
          <w:rtl/>
          <w:lang w:bidi="he-IL"/>
        </w:rPr>
        <w:t xml:space="preserve"> </w:t>
      </w:r>
      <w:r w:rsidR="00443B1A" w:rsidRPr="00443B1A">
        <w:rPr>
          <w:rFonts w:asciiTheme="minorBidi" w:hAnsiTheme="minorBidi" w:cs="Arial" w:hint="eastAsia"/>
          <w:bCs/>
          <w:rtl/>
          <w:lang w:bidi="he-IL"/>
        </w:rPr>
        <w:t>מקרה</w:t>
      </w:r>
      <w:r w:rsidR="00443B1A" w:rsidRPr="00443B1A">
        <w:rPr>
          <w:rFonts w:asciiTheme="minorBidi" w:hAnsiTheme="minorBidi" w:cs="Arial"/>
          <w:bCs/>
          <w:rtl/>
          <w:lang w:bidi="he-IL"/>
        </w:rPr>
        <w:t xml:space="preserve"> </w:t>
      </w:r>
      <w:r w:rsidR="00443B1A" w:rsidRPr="00443B1A">
        <w:rPr>
          <w:rFonts w:asciiTheme="minorBidi" w:hAnsiTheme="minorBidi" w:cs="Arial" w:hint="eastAsia"/>
          <w:bCs/>
          <w:rtl/>
          <w:lang w:bidi="he-IL"/>
        </w:rPr>
        <w:t>של</w:t>
      </w:r>
      <w:r w:rsidR="00443B1A" w:rsidRPr="00443B1A">
        <w:rPr>
          <w:rFonts w:asciiTheme="minorBidi" w:hAnsiTheme="minorBidi" w:cs="Arial"/>
          <w:bCs/>
          <w:rtl/>
          <w:lang w:bidi="he-IL"/>
        </w:rPr>
        <w:t xml:space="preserve"> </w:t>
      </w:r>
      <w:r w:rsidR="00443B1A" w:rsidRPr="00443B1A">
        <w:rPr>
          <w:rFonts w:asciiTheme="minorBidi" w:hAnsiTheme="minorBidi" w:cs="Arial" w:hint="eastAsia"/>
          <w:bCs/>
          <w:rtl/>
          <w:lang w:bidi="he-IL"/>
        </w:rPr>
        <w:t>סתירה</w:t>
      </w:r>
      <w:r w:rsidR="00443B1A" w:rsidRPr="00443B1A">
        <w:rPr>
          <w:rFonts w:asciiTheme="minorBidi" w:hAnsiTheme="minorBidi" w:cs="Arial"/>
          <w:bCs/>
          <w:rtl/>
          <w:lang w:bidi="he-IL"/>
        </w:rPr>
        <w:t xml:space="preserve"> </w:t>
      </w:r>
      <w:r w:rsidR="00443B1A" w:rsidRPr="00443B1A">
        <w:rPr>
          <w:rFonts w:asciiTheme="minorBidi" w:hAnsiTheme="minorBidi" w:cs="Arial" w:hint="eastAsia"/>
          <w:bCs/>
          <w:rtl/>
          <w:lang w:bidi="he-IL"/>
        </w:rPr>
        <w:t>או</w:t>
      </w:r>
      <w:r w:rsidR="00443B1A" w:rsidRPr="00443B1A">
        <w:rPr>
          <w:rFonts w:asciiTheme="minorBidi" w:hAnsiTheme="minorBidi" w:cs="Arial"/>
          <w:bCs/>
          <w:rtl/>
          <w:lang w:bidi="he-IL"/>
        </w:rPr>
        <w:t xml:space="preserve"> </w:t>
      </w:r>
      <w:r w:rsidR="00443B1A" w:rsidRPr="00443B1A">
        <w:rPr>
          <w:rFonts w:asciiTheme="minorBidi" w:hAnsiTheme="minorBidi" w:cs="Arial" w:hint="eastAsia"/>
          <w:bCs/>
          <w:rtl/>
          <w:lang w:bidi="he-IL"/>
        </w:rPr>
        <w:t>אי</w:t>
      </w:r>
      <w:r w:rsidR="00443B1A" w:rsidRPr="00443B1A">
        <w:rPr>
          <w:rFonts w:asciiTheme="minorBidi" w:hAnsiTheme="minorBidi" w:cs="Arial"/>
          <w:bCs/>
          <w:rtl/>
          <w:lang w:bidi="he-IL"/>
        </w:rPr>
        <w:t xml:space="preserve"> </w:t>
      </w:r>
      <w:r w:rsidR="00443B1A" w:rsidRPr="00443B1A">
        <w:rPr>
          <w:rFonts w:asciiTheme="minorBidi" w:hAnsiTheme="minorBidi" w:cs="Arial" w:hint="eastAsia"/>
          <w:bCs/>
          <w:rtl/>
          <w:lang w:bidi="he-IL"/>
        </w:rPr>
        <w:t>התאמה</w:t>
      </w:r>
      <w:r w:rsidR="00443B1A" w:rsidRPr="00443B1A">
        <w:rPr>
          <w:rFonts w:asciiTheme="minorBidi" w:hAnsiTheme="minorBidi" w:cs="Arial"/>
          <w:bCs/>
          <w:rtl/>
          <w:lang w:bidi="he-IL"/>
        </w:rPr>
        <w:t xml:space="preserve"> </w:t>
      </w:r>
      <w:r w:rsidR="00443B1A" w:rsidRPr="00443B1A">
        <w:rPr>
          <w:rFonts w:asciiTheme="minorBidi" w:hAnsiTheme="minorBidi" w:cs="Arial" w:hint="eastAsia"/>
          <w:bCs/>
          <w:rtl/>
          <w:lang w:bidi="he-IL"/>
        </w:rPr>
        <w:t>בין</w:t>
      </w:r>
      <w:r w:rsidR="00443B1A" w:rsidRPr="00443B1A">
        <w:rPr>
          <w:rFonts w:asciiTheme="minorBidi" w:hAnsiTheme="minorBidi" w:cs="Arial"/>
          <w:bCs/>
          <w:rtl/>
          <w:lang w:bidi="he-IL"/>
        </w:rPr>
        <w:t xml:space="preserve"> </w:t>
      </w:r>
      <w:r w:rsidR="00443B1A" w:rsidRPr="00443B1A">
        <w:rPr>
          <w:rFonts w:asciiTheme="minorBidi" w:hAnsiTheme="minorBidi" w:cs="Arial" w:hint="eastAsia"/>
          <w:bCs/>
          <w:rtl/>
          <w:lang w:bidi="he-IL"/>
        </w:rPr>
        <w:t>נוסח</w:t>
      </w:r>
      <w:r w:rsidR="00443B1A" w:rsidRPr="00443B1A">
        <w:rPr>
          <w:rFonts w:asciiTheme="minorBidi" w:hAnsiTheme="minorBidi" w:cs="Arial"/>
          <w:bCs/>
          <w:rtl/>
          <w:lang w:bidi="he-IL"/>
        </w:rPr>
        <w:t xml:space="preserve"> </w:t>
      </w:r>
      <w:r w:rsidR="00443B1A" w:rsidRPr="00443B1A">
        <w:rPr>
          <w:rFonts w:asciiTheme="minorBidi" w:hAnsiTheme="minorBidi" w:cs="Arial" w:hint="eastAsia"/>
          <w:bCs/>
          <w:rtl/>
          <w:lang w:bidi="he-IL"/>
        </w:rPr>
        <w:t>המודעה</w:t>
      </w:r>
      <w:r w:rsidR="00443B1A" w:rsidRPr="00443B1A">
        <w:rPr>
          <w:rFonts w:asciiTheme="minorBidi" w:hAnsiTheme="minorBidi" w:cs="Arial"/>
          <w:bCs/>
          <w:rtl/>
          <w:lang w:bidi="he-IL"/>
        </w:rPr>
        <w:t xml:space="preserve"> </w:t>
      </w:r>
      <w:r w:rsidR="00443B1A" w:rsidRPr="00443B1A">
        <w:rPr>
          <w:rFonts w:asciiTheme="minorBidi" w:hAnsiTheme="minorBidi" w:cs="Arial" w:hint="eastAsia"/>
          <w:bCs/>
          <w:rtl/>
          <w:lang w:bidi="he-IL"/>
        </w:rPr>
        <w:t>לבין</w:t>
      </w:r>
      <w:r w:rsidR="00443B1A" w:rsidRPr="00443B1A">
        <w:rPr>
          <w:rFonts w:asciiTheme="minorBidi" w:hAnsiTheme="minorBidi" w:cs="Arial"/>
          <w:bCs/>
          <w:rtl/>
          <w:lang w:bidi="he-IL"/>
        </w:rPr>
        <w:t xml:space="preserve"> </w:t>
      </w:r>
      <w:r w:rsidR="00443B1A" w:rsidRPr="00443B1A">
        <w:rPr>
          <w:rFonts w:asciiTheme="minorBidi" w:hAnsiTheme="minorBidi" w:cs="Arial" w:hint="eastAsia"/>
          <w:bCs/>
          <w:rtl/>
          <w:lang w:bidi="he-IL"/>
        </w:rPr>
        <w:t>מסמכי</w:t>
      </w:r>
      <w:r w:rsidR="00443B1A" w:rsidRPr="00443B1A">
        <w:rPr>
          <w:rFonts w:asciiTheme="minorBidi" w:hAnsiTheme="minorBidi" w:cs="Arial"/>
          <w:bCs/>
          <w:rtl/>
          <w:lang w:bidi="he-IL"/>
        </w:rPr>
        <w:t xml:space="preserve"> </w:t>
      </w:r>
      <w:r w:rsidR="00443B1A" w:rsidRPr="00443B1A">
        <w:rPr>
          <w:rFonts w:asciiTheme="minorBidi" w:hAnsiTheme="minorBidi" w:cs="Arial" w:hint="eastAsia"/>
          <w:bCs/>
          <w:rtl/>
          <w:lang w:bidi="he-IL"/>
        </w:rPr>
        <w:t>המכרז</w:t>
      </w:r>
      <w:r w:rsidR="00443B1A" w:rsidRPr="00443B1A">
        <w:rPr>
          <w:rFonts w:asciiTheme="minorBidi" w:hAnsiTheme="minorBidi" w:cs="Arial"/>
          <w:bCs/>
          <w:rtl/>
          <w:lang w:bidi="he-IL"/>
        </w:rPr>
        <w:t xml:space="preserve">, </w:t>
      </w:r>
      <w:r w:rsidR="00443B1A" w:rsidRPr="00443B1A">
        <w:rPr>
          <w:rFonts w:asciiTheme="minorBidi" w:hAnsiTheme="minorBidi" w:cs="Arial" w:hint="eastAsia"/>
          <w:bCs/>
          <w:rtl/>
          <w:lang w:bidi="he-IL"/>
        </w:rPr>
        <w:t>יגבר</w:t>
      </w:r>
      <w:r w:rsidR="00443B1A" w:rsidRPr="00443B1A">
        <w:rPr>
          <w:rFonts w:asciiTheme="minorBidi" w:hAnsiTheme="minorBidi" w:cs="Arial"/>
          <w:bCs/>
          <w:rtl/>
          <w:lang w:bidi="he-IL"/>
        </w:rPr>
        <w:t xml:space="preserve"> </w:t>
      </w:r>
      <w:r w:rsidR="00443B1A" w:rsidRPr="00443B1A">
        <w:rPr>
          <w:rFonts w:asciiTheme="minorBidi" w:hAnsiTheme="minorBidi" w:cs="Arial" w:hint="eastAsia"/>
          <w:bCs/>
          <w:rtl/>
          <w:lang w:bidi="he-IL"/>
        </w:rPr>
        <w:t>האמור</w:t>
      </w:r>
      <w:r w:rsidR="00443B1A" w:rsidRPr="00443B1A">
        <w:rPr>
          <w:rFonts w:asciiTheme="minorBidi" w:hAnsiTheme="minorBidi" w:cs="Arial"/>
          <w:bCs/>
          <w:rtl/>
          <w:lang w:bidi="he-IL"/>
        </w:rPr>
        <w:t xml:space="preserve"> </w:t>
      </w:r>
      <w:r w:rsidR="00443B1A" w:rsidRPr="00443B1A">
        <w:rPr>
          <w:rFonts w:asciiTheme="minorBidi" w:hAnsiTheme="minorBidi" w:cs="Arial" w:hint="eastAsia"/>
          <w:bCs/>
          <w:rtl/>
          <w:lang w:bidi="he-IL"/>
        </w:rPr>
        <w:t>במסמכי</w:t>
      </w:r>
      <w:r w:rsidR="00443B1A" w:rsidRPr="00443B1A">
        <w:rPr>
          <w:rFonts w:asciiTheme="minorBidi" w:hAnsiTheme="minorBidi" w:cs="Arial"/>
          <w:bCs/>
          <w:rtl/>
          <w:lang w:bidi="he-IL"/>
        </w:rPr>
        <w:t xml:space="preserve"> </w:t>
      </w:r>
      <w:r w:rsidR="00443B1A" w:rsidRPr="00443B1A">
        <w:rPr>
          <w:rFonts w:asciiTheme="minorBidi" w:hAnsiTheme="minorBidi" w:cs="Arial" w:hint="eastAsia"/>
          <w:bCs/>
          <w:rtl/>
          <w:lang w:bidi="he-IL"/>
        </w:rPr>
        <w:t>המכרז</w:t>
      </w:r>
      <w:r w:rsidR="00443B1A" w:rsidRPr="00443B1A">
        <w:rPr>
          <w:rFonts w:asciiTheme="minorBidi" w:hAnsiTheme="minorBidi" w:cs="Arial"/>
          <w:bCs/>
          <w:rtl/>
          <w:lang w:bidi="he-IL"/>
        </w:rPr>
        <w:t>.</w:t>
      </w:r>
    </w:p>
    <w:p w:rsidR="003C5774" w:rsidRPr="009A3731" w:rsidRDefault="003C5774" w:rsidP="00E17F66">
      <w:pPr>
        <w:rPr>
          <w:rFonts w:asciiTheme="minorBidi" w:hAnsiTheme="minorBidi" w:cstheme="minorBidi"/>
          <w:sz w:val="26"/>
          <w:szCs w:val="26"/>
          <w:rtl/>
          <w:lang w:bidi="he-IL"/>
        </w:rPr>
      </w:pPr>
    </w:p>
    <w:p w:rsidR="009A3731" w:rsidRPr="009A3731" w:rsidRDefault="009A3731" w:rsidP="009A3731">
      <w:pPr>
        <w:spacing w:after="200"/>
        <w:rPr>
          <w:rFonts w:ascii="Arial" w:hAnsi="Arial" w:cs="Arial"/>
          <w:lang w:eastAsia="he-IL"/>
        </w:rPr>
      </w:pPr>
    </w:p>
    <w:p w:rsidR="009A3731" w:rsidRPr="009A3731" w:rsidRDefault="009A3731" w:rsidP="009A3731">
      <w:pPr>
        <w:rPr>
          <w:rFonts w:ascii="Times New Roman"/>
        </w:rPr>
      </w:pPr>
    </w:p>
    <w:p w:rsidR="000B453F" w:rsidRPr="009A3731" w:rsidRDefault="000B453F" w:rsidP="00E17F66"/>
    <w:sectPr w:rsidR="000B453F" w:rsidRPr="009A3731" w:rsidSect="009A3731">
      <w:headerReference w:type="default" r:id="rId11"/>
      <w:footerReference w:type="default" r:id="rId12"/>
      <w:pgSz w:w="11906" w:h="16838"/>
      <w:pgMar w:top="1440" w:right="1800" w:bottom="1440" w:left="1418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3EFC" w:rsidRDefault="004A3EFC" w:rsidP="00F82A3B">
      <w:r>
        <w:separator/>
      </w:r>
    </w:p>
  </w:endnote>
  <w:endnote w:type="continuationSeparator" w:id="0">
    <w:p w:rsidR="004A3EFC" w:rsidRDefault="004A3EFC" w:rsidP="00F82A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Pr="00BD6E94" w:rsidRDefault="00BD6E94" w:rsidP="00BD6E94">
    <w:pPr>
      <w:jc w:val="center"/>
      <w:rPr>
        <w:rFonts w:ascii="David" w:cs="David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3EFC" w:rsidRDefault="004A3EFC" w:rsidP="00F82A3B">
      <w:r>
        <w:separator/>
      </w:r>
    </w:p>
  </w:footnote>
  <w:footnote w:type="continuationSeparator" w:id="0">
    <w:p w:rsidR="004A3EFC" w:rsidRDefault="004A3EFC" w:rsidP="00F82A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3731" w:rsidRDefault="009A3731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</w:pPr>
  </w:p>
  <w:p w:rsidR="00F82A3B" w:rsidRPr="003C5774" w:rsidRDefault="00F82A3B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</w:rPr>
    </w:pPr>
    <w:r w:rsidRPr="003C5774">
      <w:rPr>
        <w:rFonts w:asciiTheme="minorBidi" w:eastAsia="Calibri" w:hAnsiTheme="minorBidi" w:cstheme="minorBidi"/>
        <w:b/>
        <w:bCs/>
        <w:noProof/>
        <w:sz w:val="28"/>
        <w:szCs w:val="28"/>
        <w:rtl/>
        <w:lang w:bidi="he-IL"/>
      </w:rPr>
      <w:drawing>
        <wp:anchor distT="0" distB="0" distL="114300" distR="114300" simplePos="0" relativeHeight="251659264" behindDoc="0" locked="0" layoutInCell="1" allowOverlap="1" wp14:anchorId="44E71963" wp14:editId="70C5C866">
          <wp:simplePos x="0" y="0"/>
          <wp:positionH relativeFrom="column">
            <wp:posOffset>4933950</wp:posOffset>
          </wp:positionH>
          <wp:positionV relativeFrom="paragraph">
            <wp:posOffset>-184150</wp:posOffset>
          </wp:positionV>
          <wp:extent cx="1562100" cy="1021715"/>
          <wp:effectExtent l="0" t="0" r="0" b="6985"/>
          <wp:wrapThrough wrapText="bothSides">
            <wp:wrapPolygon edited="0">
              <wp:start x="0" y="0"/>
              <wp:lineTo x="0" y="21345"/>
              <wp:lineTo x="21337" y="21345"/>
              <wp:lineTo x="21337" y="0"/>
              <wp:lineTo x="0" y="0"/>
            </wp:wrapPolygon>
          </wp:wrapThrough>
          <wp:docPr id="2" name="תמונה 2" descr="לוגו רשות הבדואים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לוגו רשות הבדואים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2100" cy="10217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C5774">
      <w:rPr>
        <w:rFonts w:asciiTheme="minorBidi" w:eastAsia="Calibri" w:hAnsiTheme="minorBidi" w:cstheme="minorBidi"/>
        <w:b/>
        <w:bCs/>
        <w:noProof/>
        <w:sz w:val="28"/>
        <w:szCs w:val="28"/>
        <w:rtl/>
        <w:lang w:bidi="he-I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EA5DE4C" wp14:editId="6C4E0384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403985"/>
              <wp:effectExtent l="0" t="0" r="22860" b="2032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ysClr val="window" lastClr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82A3B" w:rsidRDefault="00F82A3B" w:rsidP="00F82A3B">
                          <w:pPr>
                            <w:rPr>
                              <w:rFonts w:ascii="Times New Roman"/>
                              <w:rtl/>
                              <w:cs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0000FF"/>
                              <w:lang w:bidi="he-IL"/>
                            </w:rPr>
                            <w:drawing>
                              <wp:inline distT="0" distB="0" distL="0" distR="0" wp14:anchorId="04DD9FCA" wp14:editId="4547C0A7">
                                <wp:extent cx="952149" cy="931333"/>
                                <wp:effectExtent l="0" t="0" r="635" b="2540"/>
                                <wp:docPr id="3" name="תמונה 3" descr="https://encrypted-tbn2.gstatic.com/images?q=tbn:ANd9GcQwkqPin5gXSbhnCJBgTo5V4cdh1bLzCxrE1PLXVgb8lWJizKVg">
                                  <a:hlinkClick xmlns:a="http://schemas.openxmlformats.org/drawingml/2006/main" r:id="rId2"/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https://encrypted-tbn2.gstatic.com/images?q=tbn:ANd9GcQwkqPin5gXSbhnCJBgTo5V4cdh1bLzCxrE1PLXVgb8lWJizKVg">
                                          <a:hlinkClick r:id="rId2"/>
                                        </pic:cNvPr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52965" cy="93213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55pt;margin-top:-19.4pt;width:88.2pt;height:110.55pt;flip:x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" strokecolor="window">
              <v:textbox style="mso-fit-shape-to-text:t">
                <w:txbxContent>
                  <w:p w:rsidR="00F82A3B" w:rsidRDefault="00F82A3B" w:rsidP="00F82A3B">
                    <w:pPr>
                      <w:rPr>
                        <w:rFonts w:ascii="Times New Roman"/>
                        <w:rtl/>
                        <w:cs/>
                      </w:rPr>
                    </w:pPr>
                    <w:r>
                      <w:rPr>
                        <w:rFonts w:ascii="Arial" w:hAnsi="Arial" w:cs="Arial"/>
                        <w:noProof/>
                        <w:color w:val="0000FF"/>
                        <w:lang w:bidi="he-IL"/>
                      </w:rPr>
                      <w:drawing>
                        <wp:inline distT="0" distB="0" distL="0" distR="0" wp14:anchorId="04DD9FCA" wp14:editId="4547C0A7">
                          <wp:extent cx="952149" cy="931333"/>
                          <wp:effectExtent l="0" t="0" r="635" b="2540"/>
                          <wp:docPr id="3" name="תמונה 3" descr="https://encrypted-tbn2.gstatic.com/images?q=tbn:ANd9GcQwkqPin5gXSbhnCJBgTo5V4cdh1bLzCxrE1PLXVgb8lWJizKVg">
                            <a:hlinkClick xmlns:a="http://schemas.openxmlformats.org/drawingml/2006/main" r:id="rId4"/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https://encrypted-tbn2.gstatic.com/images?q=tbn:ANd9GcQwkqPin5gXSbhnCJBgTo5V4cdh1bLzCxrE1PLXVgb8lWJizKVg">
                                    <a:hlinkClick r:id="rId4"/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5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952965" cy="93213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מדינת ישראל</w:t>
    </w:r>
  </w:p>
  <w:p w:rsidR="003C5774" w:rsidRPr="003C5774" w:rsidRDefault="003C5774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</w:pP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משרד החקלאות ופיתוח הכפר</w:t>
    </w:r>
  </w:p>
  <w:p w:rsidR="00F82A3B" w:rsidRPr="009A3731" w:rsidRDefault="00F82A3B" w:rsidP="009A3731">
    <w:pPr>
      <w:tabs>
        <w:tab w:val="center" w:pos="4153"/>
        <w:tab w:val="right" w:pos="8306"/>
      </w:tabs>
      <w:jc w:val="center"/>
      <w:rPr>
        <w:rFonts w:ascii="Arial" w:eastAsia="Calibri" w:hAnsiTheme="minorBidi" w:cstheme="minorBidi"/>
        <w:b/>
        <w:bCs/>
        <w:sz w:val="28"/>
        <w:szCs w:val="28"/>
      </w:rPr>
    </w:pP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הרשות להסדרת התיישבות הבדואים בנגב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217D1"/>
    <w:multiLevelType w:val="hybridMultilevel"/>
    <w:tmpl w:val="354E4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56015F"/>
    <w:multiLevelType w:val="hybridMultilevel"/>
    <w:tmpl w:val="96C8FFE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024616"/>
    <w:multiLevelType w:val="multilevel"/>
    <w:tmpl w:val="3DDEFA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2."/>
      <w:lvlJc w:val="left"/>
      <w:pPr>
        <w:tabs>
          <w:tab w:val="num" w:pos="859"/>
        </w:tabs>
        <w:ind w:left="859" w:hanging="434"/>
      </w:pPr>
      <w:rPr>
        <w:rFonts w:ascii="David" w:eastAsia="Times New Roman" w:hAnsi="David" w:cs="David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3">
    <w:nsid w:val="15133AA7"/>
    <w:multiLevelType w:val="hybridMultilevel"/>
    <w:tmpl w:val="88189022"/>
    <w:lvl w:ilvl="0" w:tplc="A2563C2A"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B62BFF"/>
    <w:multiLevelType w:val="hybridMultilevel"/>
    <w:tmpl w:val="A42A6F02"/>
    <w:lvl w:ilvl="0" w:tplc="07F82EF4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732072"/>
    <w:multiLevelType w:val="hybridMultilevel"/>
    <w:tmpl w:val="BB36B1B6"/>
    <w:lvl w:ilvl="0" w:tplc="04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6">
    <w:nsid w:val="2030036D"/>
    <w:multiLevelType w:val="hybridMultilevel"/>
    <w:tmpl w:val="38F688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14022E"/>
    <w:multiLevelType w:val="hybridMultilevel"/>
    <w:tmpl w:val="A336FF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E5152A"/>
    <w:multiLevelType w:val="hybridMultilevel"/>
    <w:tmpl w:val="5F8CE3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9217353"/>
    <w:multiLevelType w:val="hybridMultilevel"/>
    <w:tmpl w:val="047A0A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97E5215"/>
    <w:multiLevelType w:val="hybridMultilevel"/>
    <w:tmpl w:val="54828B84"/>
    <w:lvl w:ilvl="0" w:tplc="87427B4A">
      <w:start w:val="1"/>
      <w:numFmt w:val="bullet"/>
      <w:lvlText w:val="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43100C22"/>
    <w:multiLevelType w:val="hybridMultilevel"/>
    <w:tmpl w:val="93244CE4"/>
    <w:lvl w:ilvl="0" w:tplc="4A7ABA9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45662A22"/>
    <w:multiLevelType w:val="hybridMultilevel"/>
    <w:tmpl w:val="C95C6E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61D024E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4">
    <w:nsid w:val="47E02444"/>
    <w:multiLevelType w:val="hybridMultilevel"/>
    <w:tmpl w:val="2C701BB2"/>
    <w:lvl w:ilvl="0" w:tplc="04090001">
      <w:start w:val="1"/>
      <w:numFmt w:val="bullet"/>
      <w:lvlText w:val=""/>
      <w:lvlJc w:val="left"/>
      <w:pPr>
        <w:ind w:left="13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88" w:hanging="360"/>
      </w:pPr>
      <w:rPr>
        <w:rFonts w:ascii="Wingdings" w:hAnsi="Wingdings" w:hint="default"/>
      </w:rPr>
    </w:lvl>
  </w:abstractNum>
  <w:abstractNum w:abstractNumId="15">
    <w:nsid w:val="4B7C05E3"/>
    <w:multiLevelType w:val="hybridMultilevel"/>
    <w:tmpl w:val="27E273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C287260"/>
    <w:multiLevelType w:val="hybridMultilevel"/>
    <w:tmpl w:val="380815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F954500"/>
    <w:multiLevelType w:val="hybridMultilevel"/>
    <w:tmpl w:val="C1BCD2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0644421"/>
    <w:multiLevelType w:val="hybridMultilevel"/>
    <w:tmpl w:val="EC5E666A"/>
    <w:lvl w:ilvl="0" w:tplc="0409000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6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75" w:hanging="360"/>
      </w:pPr>
      <w:rPr>
        <w:rFonts w:ascii="Wingdings" w:hAnsi="Wingdings" w:hint="default"/>
      </w:rPr>
    </w:lvl>
  </w:abstractNum>
  <w:abstractNum w:abstractNumId="19">
    <w:nsid w:val="56EC55DD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20">
    <w:nsid w:val="60AA1BE5"/>
    <w:multiLevelType w:val="hybridMultilevel"/>
    <w:tmpl w:val="68ECB982"/>
    <w:lvl w:ilvl="0" w:tplc="62B4247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E1441AB"/>
    <w:multiLevelType w:val="hybridMultilevel"/>
    <w:tmpl w:val="20ACB0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8D1D04"/>
    <w:multiLevelType w:val="hybridMultilevel"/>
    <w:tmpl w:val="CA4EAF8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864691C"/>
    <w:multiLevelType w:val="hybridMultilevel"/>
    <w:tmpl w:val="B8DC53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AF30434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3"/>
  </w:num>
  <w:num w:numId="3">
    <w:abstractNumId w:val="21"/>
  </w:num>
  <w:num w:numId="4">
    <w:abstractNumId w:val="10"/>
  </w:num>
  <w:num w:numId="5">
    <w:abstractNumId w:val="20"/>
  </w:num>
  <w:num w:numId="6">
    <w:abstractNumId w:val="22"/>
  </w:num>
  <w:num w:numId="7">
    <w:abstractNumId w:val="0"/>
  </w:num>
  <w:num w:numId="8">
    <w:abstractNumId w:val="4"/>
  </w:num>
  <w:num w:numId="9">
    <w:abstractNumId w:val="12"/>
  </w:num>
  <w:num w:numId="10">
    <w:abstractNumId w:val="2"/>
  </w:num>
  <w:num w:numId="11">
    <w:abstractNumId w:val="18"/>
  </w:num>
  <w:num w:numId="12">
    <w:abstractNumId w:val="19"/>
  </w:num>
  <w:num w:numId="13">
    <w:abstractNumId w:val="13"/>
  </w:num>
  <w:num w:numId="14">
    <w:abstractNumId w:val="23"/>
  </w:num>
  <w:num w:numId="15">
    <w:abstractNumId w:val="7"/>
  </w:num>
  <w:num w:numId="16">
    <w:abstractNumId w:val="17"/>
  </w:num>
  <w:num w:numId="17">
    <w:abstractNumId w:val="15"/>
  </w:num>
  <w:num w:numId="18">
    <w:abstractNumId w:val="5"/>
  </w:num>
  <w:num w:numId="19">
    <w:abstractNumId w:val="16"/>
  </w:num>
  <w:num w:numId="20">
    <w:abstractNumId w:val="11"/>
  </w:num>
  <w:num w:numId="21">
    <w:abstractNumId w:val="14"/>
  </w:num>
  <w:num w:numId="22">
    <w:abstractNumId w:val="24"/>
  </w:num>
  <w:num w:numId="23">
    <w:abstractNumId w:val="8"/>
  </w:num>
  <w:num w:numId="24">
    <w:abstractNumId w:val="9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18E"/>
    <w:rsid w:val="0003168A"/>
    <w:rsid w:val="000B453F"/>
    <w:rsid w:val="000D5DB0"/>
    <w:rsid w:val="00110B46"/>
    <w:rsid w:val="001952CE"/>
    <w:rsid w:val="001D4039"/>
    <w:rsid w:val="001F0E22"/>
    <w:rsid w:val="00266DCB"/>
    <w:rsid w:val="00350FFA"/>
    <w:rsid w:val="00391C12"/>
    <w:rsid w:val="003A31EF"/>
    <w:rsid w:val="003C5774"/>
    <w:rsid w:val="0041418E"/>
    <w:rsid w:val="00443B1A"/>
    <w:rsid w:val="004942BC"/>
    <w:rsid w:val="004A3EFC"/>
    <w:rsid w:val="005A29BD"/>
    <w:rsid w:val="00715BD3"/>
    <w:rsid w:val="00726426"/>
    <w:rsid w:val="007378EF"/>
    <w:rsid w:val="00751F90"/>
    <w:rsid w:val="0076154F"/>
    <w:rsid w:val="007B0F44"/>
    <w:rsid w:val="007D0262"/>
    <w:rsid w:val="007D4AB3"/>
    <w:rsid w:val="00801C1F"/>
    <w:rsid w:val="00807BB6"/>
    <w:rsid w:val="0083561B"/>
    <w:rsid w:val="00836DD3"/>
    <w:rsid w:val="00872E64"/>
    <w:rsid w:val="008D63AC"/>
    <w:rsid w:val="008E2025"/>
    <w:rsid w:val="008E2028"/>
    <w:rsid w:val="008F5C5A"/>
    <w:rsid w:val="00984740"/>
    <w:rsid w:val="009A3731"/>
    <w:rsid w:val="00A76279"/>
    <w:rsid w:val="00A9058F"/>
    <w:rsid w:val="00B53D2F"/>
    <w:rsid w:val="00B67EE3"/>
    <w:rsid w:val="00B83020"/>
    <w:rsid w:val="00BD6E94"/>
    <w:rsid w:val="00C266FE"/>
    <w:rsid w:val="00D01B03"/>
    <w:rsid w:val="00D06E8D"/>
    <w:rsid w:val="00D10F57"/>
    <w:rsid w:val="00D134C5"/>
    <w:rsid w:val="00D55946"/>
    <w:rsid w:val="00D65A49"/>
    <w:rsid w:val="00D75C61"/>
    <w:rsid w:val="00DD3D61"/>
    <w:rsid w:val="00DD72DB"/>
    <w:rsid w:val="00E01A87"/>
    <w:rsid w:val="00E17F66"/>
    <w:rsid w:val="00E9384C"/>
    <w:rsid w:val="00F16667"/>
    <w:rsid w:val="00F41B67"/>
    <w:rsid w:val="00F57BD8"/>
    <w:rsid w:val="00F63E85"/>
    <w:rsid w:val="00F82A3B"/>
    <w:rsid w:val="00F92AE9"/>
    <w:rsid w:val="00FC0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F66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aliases w:val="h1,H1,Header1,H2,סעיף 1,גוטמן"/>
    <w:basedOn w:val="a"/>
    <w:link w:val="11"/>
    <w:uiPriority w:val="99"/>
    <w:qFormat/>
    <w:rsid w:val="000B453F"/>
    <w:pPr>
      <w:keepNext/>
      <w:spacing w:before="240" w:after="60" w:line="360" w:lineRule="auto"/>
      <w:ind w:right="166"/>
      <w:jc w:val="both"/>
      <w:outlineLvl w:val="0"/>
    </w:pPr>
    <w:rPr>
      <w:rFonts w:ascii="Arial" w:eastAsia="Times New Roman" w:hAnsi="Arial" w:cs="Arial"/>
      <w:b/>
      <w:bCs/>
      <w:kern w:val="32"/>
      <w:szCs w:val="28"/>
      <w:u w:val="single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5A4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01A87"/>
    <w:pPr>
      <w:tabs>
        <w:tab w:val="center" w:pos="4153"/>
        <w:tab w:val="right" w:pos="8306"/>
      </w:tabs>
      <w:spacing w:after="80" w:line="280" w:lineRule="atLeast"/>
    </w:pPr>
    <w:rPr>
      <w:rFonts w:ascii="David" w:eastAsia="Times New Roman" w:hAnsi="David" w:cs="David"/>
    </w:rPr>
  </w:style>
  <w:style w:type="character" w:customStyle="1" w:styleId="a5">
    <w:name w:val="כותרת עליונה תו"/>
    <w:basedOn w:val="a0"/>
    <w:link w:val="a4"/>
    <w:uiPriority w:val="99"/>
    <w:rsid w:val="00E01A87"/>
    <w:rPr>
      <w:rFonts w:ascii="David" w:eastAsia="Times New Roman" w:hAnsi="David" w:cs="David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E01A8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E01A8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3A3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link w:val="aa"/>
    <w:unhideWhenUsed/>
    <w:rsid w:val="00F82A3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rsid w:val="00F82A3B"/>
  </w:style>
  <w:style w:type="character" w:customStyle="1" w:styleId="hps">
    <w:name w:val="hps"/>
    <w:basedOn w:val="a0"/>
    <w:rsid w:val="00BD6E94"/>
  </w:style>
  <w:style w:type="character" w:styleId="Hyperlink">
    <w:name w:val="Hyperlink"/>
    <w:basedOn w:val="a0"/>
    <w:uiPriority w:val="99"/>
    <w:unhideWhenUsed/>
    <w:rsid w:val="003C5774"/>
    <w:rPr>
      <w:color w:val="0000FF" w:themeColor="hyperlink"/>
      <w:u w:val="single"/>
    </w:rPr>
  </w:style>
  <w:style w:type="character" w:customStyle="1" w:styleId="10">
    <w:name w:val="כותרת עליונה תו1"/>
    <w:basedOn w:val="a0"/>
    <w:uiPriority w:val="99"/>
    <w:rsid w:val="000B453F"/>
    <w:rPr>
      <w:rFonts w:cs="David"/>
      <w:szCs w:val="24"/>
      <w:lang w:eastAsia="he-IL"/>
    </w:rPr>
  </w:style>
  <w:style w:type="character" w:customStyle="1" w:styleId="12">
    <w:name w:val="כותרת 1 תו"/>
    <w:basedOn w:val="a0"/>
    <w:uiPriority w:val="9"/>
    <w:rsid w:val="000B45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character" w:customStyle="1" w:styleId="11">
    <w:name w:val="כותרת 1 תו1"/>
    <w:aliases w:val="h1 תו,H1 תו,Header1 תו,H2 תו,סעיף 1 תו,גוטמן תו"/>
    <w:basedOn w:val="a0"/>
    <w:link w:val="1"/>
    <w:uiPriority w:val="99"/>
    <w:rsid w:val="000B453F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paragraph" w:styleId="ab">
    <w:name w:val="Subtitle"/>
    <w:basedOn w:val="a"/>
    <w:link w:val="ac"/>
    <w:uiPriority w:val="99"/>
    <w:qFormat/>
    <w:rsid w:val="00715BD3"/>
    <w:pPr>
      <w:spacing w:line="360" w:lineRule="auto"/>
    </w:pPr>
    <w:rPr>
      <w:rFonts w:ascii="Times New Roman" w:eastAsia="Times New Roman" w:hAnsi="Times New Roman" w:cs="David"/>
      <w:b/>
      <w:bCs/>
      <w:sz w:val="28"/>
      <w:szCs w:val="28"/>
      <w:u w:val="single"/>
      <w:lang w:eastAsia="he-IL" w:bidi="he-IL"/>
    </w:rPr>
  </w:style>
  <w:style w:type="character" w:customStyle="1" w:styleId="ac">
    <w:name w:val="כותרת משנה תו"/>
    <w:basedOn w:val="a0"/>
    <w:link w:val="ab"/>
    <w:uiPriority w:val="11"/>
    <w:rsid w:val="00715BD3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13">
    <w:name w:val="כותרת משנה תו1"/>
    <w:basedOn w:val="a0"/>
    <w:uiPriority w:val="11"/>
    <w:rsid w:val="000D5DB0"/>
    <w:rPr>
      <w:rFonts w:asciiTheme="majorHAnsi" w:eastAsiaTheme="majorEastAsia" w:hAnsiTheme="majorHAnsi" w:cstheme="majorBidi"/>
      <w:sz w:val="24"/>
      <w:szCs w:val="24"/>
      <w:lang w:eastAsia="he-IL"/>
    </w:rPr>
  </w:style>
  <w:style w:type="character" w:styleId="ad">
    <w:name w:val="annotation reference"/>
    <w:basedOn w:val="a0"/>
    <w:uiPriority w:val="99"/>
    <w:semiHidden/>
    <w:unhideWhenUsed/>
    <w:rsid w:val="00D134C5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D134C5"/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D134C5"/>
    <w:rPr>
      <w:rFonts w:eastAsiaTheme="minorEastAsia" w:cs="Times New Roman"/>
      <w:sz w:val="20"/>
      <w:szCs w:val="20"/>
      <w:lang w:bidi="en-US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D134C5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134C5"/>
    <w:rPr>
      <w:rFonts w:eastAsiaTheme="minorEastAsia" w:cs="Times New Roman"/>
      <w:b/>
      <w:bCs/>
      <w:sz w:val="20"/>
      <w:szCs w:val="20"/>
      <w:lang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F66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aliases w:val="h1,H1,Header1,H2,סעיף 1,גוטמן"/>
    <w:basedOn w:val="a"/>
    <w:link w:val="11"/>
    <w:uiPriority w:val="99"/>
    <w:qFormat/>
    <w:rsid w:val="000B453F"/>
    <w:pPr>
      <w:keepNext/>
      <w:spacing w:before="240" w:after="60" w:line="360" w:lineRule="auto"/>
      <w:ind w:right="166"/>
      <w:jc w:val="both"/>
      <w:outlineLvl w:val="0"/>
    </w:pPr>
    <w:rPr>
      <w:rFonts w:ascii="Arial" w:eastAsia="Times New Roman" w:hAnsi="Arial" w:cs="Arial"/>
      <w:b/>
      <w:bCs/>
      <w:kern w:val="32"/>
      <w:szCs w:val="28"/>
      <w:u w:val="single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5A4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01A87"/>
    <w:pPr>
      <w:tabs>
        <w:tab w:val="center" w:pos="4153"/>
        <w:tab w:val="right" w:pos="8306"/>
      </w:tabs>
      <w:spacing w:after="80" w:line="280" w:lineRule="atLeast"/>
    </w:pPr>
    <w:rPr>
      <w:rFonts w:ascii="David" w:eastAsia="Times New Roman" w:hAnsi="David" w:cs="David"/>
    </w:rPr>
  </w:style>
  <w:style w:type="character" w:customStyle="1" w:styleId="a5">
    <w:name w:val="כותרת עליונה תו"/>
    <w:basedOn w:val="a0"/>
    <w:link w:val="a4"/>
    <w:uiPriority w:val="99"/>
    <w:rsid w:val="00E01A87"/>
    <w:rPr>
      <w:rFonts w:ascii="David" w:eastAsia="Times New Roman" w:hAnsi="David" w:cs="David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E01A8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E01A8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3A3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link w:val="aa"/>
    <w:unhideWhenUsed/>
    <w:rsid w:val="00F82A3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rsid w:val="00F82A3B"/>
  </w:style>
  <w:style w:type="character" w:customStyle="1" w:styleId="hps">
    <w:name w:val="hps"/>
    <w:basedOn w:val="a0"/>
    <w:rsid w:val="00BD6E94"/>
  </w:style>
  <w:style w:type="character" w:styleId="Hyperlink">
    <w:name w:val="Hyperlink"/>
    <w:basedOn w:val="a0"/>
    <w:uiPriority w:val="99"/>
    <w:unhideWhenUsed/>
    <w:rsid w:val="003C5774"/>
    <w:rPr>
      <w:color w:val="0000FF" w:themeColor="hyperlink"/>
      <w:u w:val="single"/>
    </w:rPr>
  </w:style>
  <w:style w:type="character" w:customStyle="1" w:styleId="10">
    <w:name w:val="כותרת עליונה תו1"/>
    <w:basedOn w:val="a0"/>
    <w:uiPriority w:val="99"/>
    <w:rsid w:val="000B453F"/>
    <w:rPr>
      <w:rFonts w:cs="David"/>
      <w:szCs w:val="24"/>
      <w:lang w:eastAsia="he-IL"/>
    </w:rPr>
  </w:style>
  <w:style w:type="character" w:customStyle="1" w:styleId="12">
    <w:name w:val="כותרת 1 תו"/>
    <w:basedOn w:val="a0"/>
    <w:uiPriority w:val="9"/>
    <w:rsid w:val="000B45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character" w:customStyle="1" w:styleId="11">
    <w:name w:val="כותרת 1 תו1"/>
    <w:aliases w:val="h1 תו,H1 תו,Header1 תו,H2 תו,סעיף 1 תו,גוטמן תו"/>
    <w:basedOn w:val="a0"/>
    <w:link w:val="1"/>
    <w:uiPriority w:val="99"/>
    <w:rsid w:val="000B453F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paragraph" w:styleId="ab">
    <w:name w:val="Subtitle"/>
    <w:basedOn w:val="a"/>
    <w:link w:val="ac"/>
    <w:uiPriority w:val="99"/>
    <w:qFormat/>
    <w:rsid w:val="00715BD3"/>
    <w:pPr>
      <w:spacing w:line="360" w:lineRule="auto"/>
    </w:pPr>
    <w:rPr>
      <w:rFonts w:ascii="Times New Roman" w:eastAsia="Times New Roman" w:hAnsi="Times New Roman" w:cs="David"/>
      <w:b/>
      <w:bCs/>
      <w:sz w:val="28"/>
      <w:szCs w:val="28"/>
      <w:u w:val="single"/>
      <w:lang w:eastAsia="he-IL" w:bidi="he-IL"/>
    </w:rPr>
  </w:style>
  <w:style w:type="character" w:customStyle="1" w:styleId="ac">
    <w:name w:val="כותרת משנה תו"/>
    <w:basedOn w:val="a0"/>
    <w:link w:val="ab"/>
    <w:uiPriority w:val="11"/>
    <w:rsid w:val="00715BD3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13">
    <w:name w:val="כותרת משנה תו1"/>
    <w:basedOn w:val="a0"/>
    <w:uiPriority w:val="11"/>
    <w:rsid w:val="000D5DB0"/>
    <w:rPr>
      <w:rFonts w:asciiTheme="majorHAnsi" w:eastAsiaTheme="majorEastAsia" w:hAnsiTheme="majorHAnsi" w:cstheme="majorBidi"/>
      <w:sz w:val="24"/>
      <w:szCs w:val="24"/>
      <w:lang w:eastAsia="he-IL"/>
    </w:rPr>
  </w:style>
  <w:style w:type="character" w:styleId="ad">
    <w:name w:val="annotation reference"/>
    <w:basedOn w:val="a0"/>
    <w:uiPriority w:val="99"/>
    <w:semiHidden/>
    <w:unhideWhenUsed/>
    <w:rsid w:val="00D134C5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D134C5"/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D134C5"/>
    <w:rPr>
      <w:rFonts w:eastAsiaTheme="minorEastAsia" w:cs="Times New Roman"/>
      <w:sz w:val="20"/>
      <w:szCs w:val="20"/>
      <w:lang w:bidi="en-US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D134C5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134C5"/>
    <w:rPr>
      <w:rFonts w:eastAsiaTheme="minorEastAsia" w:cs="Times New Roman"/>
      <w:b/>
      <w:bCs/>
      <w:sz w:val="20"/>
      <w:szCs w:val="20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06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5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ag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yonao@moag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ov.il/he/Departments/bedouin_authority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1" Type="http://schemas.openxmlformats.org/officeDocument/2006/relationships/image" Target="media/image1.jpeg"/><Relationship Id="rId5" Type="http://schemas.openxmlformats.org/officeDocument/2006/relationships/image" Target="media/image20.jpeg"/><Relationship Id="rId4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399</Words>
  <Characters>1995</Characters>
  <Application>Microsoft Office Word</Application>
  <DocSecurity>4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ובינוי</Company>
  <LinksUpToDate>false</LinksUpToDate>
  <CharactersWithSpaces>2390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J44</dc:creator>
  <cp:lastModifiedBy>יונה אור-סבוראי[Yona Ore-Svoray]</cp:lastModifiedBy>
  <cp:revision>2</cp:revision>
  <cp:lastPrinted>2014-05-20T06:53:00Z</cp:lastPrinted>
  <dcterms:created xsi:type="dcterms:W3CDTF">2017-05-01T10:14:00Z</dcterms:created>
  <dcterms:modified xsi:type="dcterms:W3CDTF">2017-05-01T10:14:00Z</dcterms:modified>
</cp:coreProperties>
</file>